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44" w:rsidRDefault="00CE4044" w:rsidP="00CE4044">
      <w:bookmarkStart w:id="0" w:name="_GoBack"/>
      <w:bookmarkEnd w:id="0"/>
    </w:p>
    <w:p w:rsidR="00EB08AF" w:rsidRDefault="00EB08AF" w:rsidP="00EB08AF">
      <w:pPr>
        <w:pStyle w:val="Title"/>
      </w:pPr>
      <w:r>
        <w:t>2020 R</w:t>
      </w:r>
      <w:r w:rsidRPr="00603289">
        <w:t xml:space="preserve">equest for Proposal </w:t>
      </w:r>
    </w:p>
    <w:p w:rsidR="00EB08AF" w:rsidRPr="00EB08AF" w:rsidRDefault="00EB08AF" w:rsidP="00EB08AF">
      <w:pPr>
        <w:pStyle w:val="Title"/>
      </w:pPr>
      <w:proofErr w:type="gramStart"/>
      <w:r w:rsidRPr="00603289">
        <w:t>for</w:t>
      </w:r>
      <w:proofErr w:type="gramEnd"/>
      <w:r w:rsidRPr="00603289">
        <w:t xml:space="preserve"> </w:t>
      </w:r>
      <w:r>
        <w:t xml:space="preserve">Refrigerators &amp; Microwaves </w:t>
      </w:r>
    </w:p>
    <w:p w:rsidR="00EB08AF" w:rsidRDefault="00EB08AF" w:rsidP="00313957">
      <w:pPr>
        <w:pStyle w:val="Heading2"/>
      </w:pPr>
    </w:p>
    <w:p w:rsidR="00313957" w:rsidRPr="00386A11" w:rsidRDefault="00313957" w:rsidP="00313957">
      <w:pPr>
        <w:pStyle w:val="Heading2"/>
      </w:pPr>
      <w:r>
        <w:t>Background</w:t>
      </w:r>
    </w:p>
    <w:p w:rsidR="00313957" w:rsidRPr="00386A11" w:rsidRDefault="00313957" w:rsidP="00313957">
      <w:pPr>
        <w:pStyle w:val="Heading3"/>
      </w:pPr>
      <w:bookmarkStart w:id="1" w:name="_Toc150558137"/>
      <w:bookmarkStart w:id="2" w:name="_Toc207097135"/>
      <w:r w:rsidRPr="00386A11">
        <w:t>Purpose</w:t>
      </w:r>
      <w:bookmarkEnd w:id="1"/>
      <w:bookmarkEnd w:id="2"/>
    </w:p>
    <w:p w:rsidR="00313957" w:rsidRDefault="00313957" w:rsidP="00313957">
      <w:pPr>
        <w:spacing w:after="120"/>
        <w:ind w:left="360"/>
        <w:rPr>
          <w:rFonts w:cstheme="minorHAnsi"/>
          <w:sz w:val="24"/>
        </w:rPr>
      </w:pPr>
      <w:r w:rsidRPr="00940EDB">
        <w:rPr>
          <w:rFonts w:cstheme="minorHAnsi"/>
          <w:sz w:val="24"/>
        </w:rPr>
        <w:t xml:space="preserve">The purpose of this Request for Proposal (RFP) is to invite prospective </w:t>
      </w:r>
      <w:r>
        <w:rPr>
          <w:rFonts w:cstheme="minorHAnsi"/>
          <w:sz w:val="24"/>
        </w:rPr>
        <w:t>vendors</w:t>
      </w:r>
      <w:r w:rsidRPr="00940EDB">
        <w:rPr>
          <w:rFonts w:cstheme="minorHAnsi"/>
          <w:sz w:val="24"/>
        </w:rPr>
        <w:t xml:space="preserve"> to submit a proposal to </w:t>
      </w:r>
      <w:r>
        <w:rPr>
          <w:rFonts w:cstheme="minorHAnsi"/>
          <w:sz w:val="24"/>
        </w:rPr>
        <w:t>supply microwaves and/or remove and install refrigerators for</w:t>
      </w:r>
      <w:r w:rsidRPr="00940EDB">
        <w:rPr>
          <w:rFonts w:cstheme="minorHAnsi"/>
          <w:sz w:val="24"/>
        </w:rPr>
        <w:t xml:space="preserve"> </w:t>
      </w:r>
      <w:r w:rsidRPr="00940EDB">
        <w:rPr>
          <w:rFonts w:cstheme="minorHAnsi"/>
          <w:color w:val="000000"/>
          <w:sz w:val="24"/>
        </w:rPr>
        <w:t xml:space="preserve">Great Northern </w:t>
      </w:r>
      <w:r>
        <w:rPr>
          <w:rFonts w:cstheme="minorHAnsi"/>
          <w:color w:val="000000"/>
          <w:sz w:val="24"/>
        </w:rPr>
        <w:t>Services’ (GNS) weatherization clients</w:t>
      </w:r>
      <w:r w:rsidRPr="00940EDB">
        <w:rPr>
          <w:rFonts w:cstheme="minorHAnsi"/>
          <w:color w:val="000000"/>
          <w:sz w:val="24"/>
        </w:rPr>
        <w:t xml:space="preserve">. </w:t>
      </w:r>
      <w:r w:rsidRPr="00FE6F76">
        <w:rPr>
          <w:rFonts w:cstheme="minorHAnsi"/>
          <w:sz w:val="24"/>
        </w:rPr>
        <w:t>The RFP provides vendors with the relevant requirements for the services.</w:t>
      </w:r>
      <w:bookmarkStart w:id="3" w:name="_Toc150558140"/>
      <w:bookmarkStart w:id="4" w:name="_Toc207097138"/>
    </w:p>
    <w:p w:rsidR="00313957" w:rsidRPr="0066655B" w:rsidRDefault="00313957" w:rsidP="00313957">
      <w:pPr>
        <w:spacing w:after="120"/>
        <w:ind w:left="360"/>
        <w:rPr>
          <w:rFonts w:ascii="Calibri" w:hAnsi="Calibri" w:cs="Calibri"/>
          <w:sz w:val="24"/>
        </w:rPr>
      </w:pPr>
      <w:r>
        <w:rPr>
          <w:rFonts w:ascii="Calibri" w:hAnsi="Calibri" w:cs="Calibri"/>
          <w:sz w:val="24"/>
        </w:rPr>
        <w:t>Per federal guidelines</w:t>
      </w:r>
      <w:r w:rsidRPr="0066655B">
        <w:rPr>
          <w:rFonts w:ascii="Calibri" w:hAnsi="Calibri" w:cs="Calibri"/>
          <w:sz w:val="24"/>
        </w:rPr>
        <w:t xml:space="preserve"> </w:t>
      </w:r>
      <w:r>
        <w:rPr>
          <w:rFonts w:ascii="Calibri" w:hAnsi="Calibri" w:cs="Calibri"/>
          <w:sz w:val="24"/>
        </w:rPr>
        <w:t>GNS</w:t>
      </w:r>
      <w:r w:rsidRPr="0066655B">
        <w:rPr>
          <w:rFonts w:ascii="Calibri" w:hAnsi="Calibri" w:cs="Calibri"/>
          <w:sz w:val="24"/>
        </w:rPr>
        <w:t xml:space="preserve"> is required to procure all services and supplies through an RFP process</w:t>
      </w:r>
      <w:r>
        <w:rPr>
          <w:rFonts w:ascii="Calibri" w:hAnsi="Calibri" w:cs="Calibri"/>
          <w:sz w:val="24"/>
        </w:rPr>
        <w:t>. This will allow GNS to establish</w:t>
      </w:r>
      <w:r w:rsidRPr="0066655B">
        <w:rPr>
          <w:rFonts w:ascii="Calibri" w:hAnsi="Calibri" w:cs="Calibri"/>
          <w:sz w:val="24"/>
        </w:rPr>
        <w:t xml:space="preserve"> subcontract</w:t>
      </w:r>
      <w:r>
        <w:rPr>
          <w:rFonts w:ascii="Calibri" w:hAnsi="Calibri" w:cs="Calibri"/>
          <w:sz w:val="24"/>
        </w:rPr>
        <w:t>s</w:t>
      </w:r>
      <w:r w:rsidRPr="0066655B">
        <w:rPr>
          <w:rFonts w:ascii="Calibri" w:hAnsi="Calibri" w:cs="Calibri"/>
          <w:sz w:val="24"/>
        </w:rPr>
        <w:t xml:space="preserve"> with vendors in order to provide tax payers the best services and materials for the price.</w:t>
      </w:r>
    </w:p>
    <w:p w:rsidR="00313957" w:rsidRPr="00940EDB" w:rsidRDefault="00313957" w:rsidP="00313957">
      <w:pPr>
        <w:pStyle w:val="Heading3"/>
      </w:pPr>
      <w:bookmarkStart w:id="5" w:name="_Toc150558141"/>
      <w:bookmarkStart w:id="6" w:name="_Toc207097139"/>
      <w:bookmarkEnd w:id="3"/>
      <w:bookmarkEnd w:id="4"/>
      <w:r w:rsidRPr="00940EDB">
        <w:t xml:space="preserve">The </w:t>
      </w:r>
      <w:bookmarkEnd w:id="5"/>
      <w:bookmarkEnd w:id="6"/>
      <w:r>
        <w:t>Organization</w:t>
      </w:r>
    </w:p>
    <w:p w:rsidR="00313957" w:rsidRDefault="00313957" w:rsidP="00313957">
      <w:pPr>
        <w:spacing w:after="120"/>
        <w:ind w:left="360"/>
        <w:rPr>
          <w:rFonts w:cstheme="minorHAnsi"/>
          <w:sz w:val="24"/>
        </w:rPr>
        <w:sectPr w:rsidR="00313957" w:rsidSect="00D72666">
          <w:headerReference w:type="default" r:id="rId8"/>
          <w:footerReference w:type="default" r:id="rId9"/>
          <w:pgSz w:w="12240" w:h="15840"/>
          <w:pgMar w:top="1166" w:right="1080" w:bottom="360" w:left="950" w:header="576" w:footer="720" w:gutter="0"/>
          <w:cols w:space="720"/>
          <w:docGrid w:linePitch="360"/>
        </w:sectPr>
      </w:pPr>
      <w:r>
        <w:rPr>
          <w:rFonts w:cstheme="minorHAnsi"/>
          <w:sz w:val="24"/>
        </w:rPr>
        <w:t>GNS</w:t>
      </w:r>
      <w:r w:rsidRPr="00203A82">
        <w:rPr>
          <w:rFonts w:cstheme="minorHAnsi"/>
          <w:sz w:val="24"/>
        </w:rPr>
        <w:t xml:space="preserve"> is a private non-profit organization which </w:t>
      </w:r>
      <w:r>
        <w:rPr>
          <w:rFonts w:cstheme="minorHAnsi"/>
          <w:sz w:val="24"/>
        </w:rPr>
        <w:t>invigorates communities by initiating social change by improving economic conditions</w:t>
      </w:r>
      <w:r w:rsidRPr="00203A82">
        <w:rPr>
          <w:rFonts w:cstheme="minorHAnsi"/>
          <w:sz w:val="24"/>
        </w:rPr>
        <w:t xml:space="preserve">.  </w:t>
      </w:r>
      <w:r>
        <w:rPr>
          <w:rFonts w:cstheme="minorHAnsi"/>
          <w:sz w:val="24"/>
        </w:rPr>
        <w:t>GNS</w:t>
      </w:r>
      <w:r w:rsidRPr="001D704C">
        <w:rPr>
          <w:rFonts w:cstheme="minorHAnsi"/>
          <w:sz w:val="24"/>
        </w:rPr>
        <w:t xml:space="preserve"> has successfully run the weatherization program for Low Income Home Energy Assistance Program (LIHEAP), Department of Energy (DOE) and Pacific Power contracts</w:t>
      </w:r>
      <w:r>
        <w:rPr>
          <w:rFonts w:cstheme="minorHAnsi"/>
          <w:sz w:val="24"/>
        </w:rPr>
        <w:t>. The programs serve</w:t>
      </w:r>
      <w:r w:rsidRPr="001D704C">
        <w:rPr>
          <w:rFonts w:cstheme="minorHAnsi"/>
          <w:sz w:val="24"/>
        </w:rPr>
        <w:t xml:space="preserve"> Siskiyou County low income households. </w:t>
      </w:r>
      <w:r>
        <w:rPr>
          <w:rFonts w:cstheme="minorHAnsi"/>
          <w:sz w:val="24"/>
        </w:rPr>
        <w:t xml:space="preserve">The LIHEAP and DOE contracts are federally funded grants administered by the state through the California Department of Community Services and Development (CSD). The Pacific Power contract is funded through PacifiCorp. All services </w:t>
      </w:r>
      <w:r w:rsidRPr="001D704C">
        <w:rPr>
          <w:rFonts w:cstheme="minorHAnsi"/>
          <w:sz w:val="24"/>
        </w:rPr>
        <w:t>are free to our clients</w:t>
      </w:r>
      <w:r>
        <w:rPr>
          <w:rFonts w:cstheme="minorHAnsi"/>
          <w:sz w:val="24"/>
        </w:rPr>
        <w:t>.</w:t>
      </w:r>
      <w:r w:rsidRPr="001D704C">
        <w:rPr>
          <w:rFonts w:cstheme="minorHAnsi"/>
          <w:sz w:val="24"/>
        </w:rPr>
        <w:t xml:space="preserve"> The program</w:t>
      </w:r>
      <w:r>
        <w:rPr>
          <w:rFonts w:cstheme="minorHAnsi"/>
          <w:sz w:val="24"/>
        </w:rPr>
        <w:t>s</w:t>
      </w:r>
      <w:r w:rsidRPr="001D704C">
        <w:rPr>
          <w:rFonts w:cstheme="minorHAnsi"/>
          <w:sz w:val="24"/>
        </w:rPr>
        <w:t xml:space="preserve"> </w:t>
      </w:r>
      <w:r>
        <w:rPr>
          <w:rFonts w:cstheme="minorHAnsi"/>
          <w:sz w:val="24"/>
        </w:rPr>
        <w:t xml:space="preserve">are able to repair or replace windows and doors, install </w:t>
      </w:r>
      <w:r w:rsidRPr="001D704C">
        <w:rPr>
          <w:rFonts w:cstheme="minorHAnsi"/>
          <w:sz w:val="24"/>
        </w:rPr>
        <w:t>insulation</w:t>
      </w:r>
      <w:r>
        <w:rPr>
          <w:rFonts w:cstheme="minorHAnsi"/>
          <w:sz w:val="24"/>
        </w:rPr>
        <w:t>, weather-stripping, pipe wrap,</w:t>
      </w:r>
      <w:r w:rsidRPr="001D704C">
        <w:rPr>
          <w:rFonts w:cstheme="minorHAnsi"/>
          <w:sz w:val="24"/>
        </w:rPr>
        <w:t xml:space="preserve"> etcetera to improve the energy efficiency</w:t>
      </w:r>
      <w:r>
        <w:rPr>
          <w:rFonts w:cstheme="minorHAnsi"/>
          <w:sz w:val="24"/>
        </w:rPr>
        <w:t xml:space="preserve"> and health and safety</w:t>
      </w:r>
      <w:r w:rsidRPr="001D704C">
        <w:rPr>
          <w:rFonts w:cstheme="minorHAnsi"/>
          <w:sz w:val="24"/>
        </w:rPr>
        <w:t xml:space="preserve"> of a home. </w:t>
      </w:r>
      <w:r>
        <w:rPr>
          <w:rFonts w:cstheme="minorHAnsi"/>
          <w:sz w:val="24"/>
        </w:rPr>
        <w:t xml:space="preserve">This RFP is </w:t>
      </w:r>
      <w:r w:rsidRPr="00940EDB">
        <w:rPr>
          <w:rFonts w:cstheme="minorHAnsi"/>
          <w:sz w:val="24"/>
        </w:rPr>
        <w:t xml:space="preserve">to </w:t>
      </w:r>
      <w:r>
        <w:rPr>
          <w:rFonts w:cstheme="minorHAnsi"/>
          <w:sz w:val="24"/>
        </w:rPr>
        <w:t>supply microwaves and/or remove and install refrigerators for clients.</w:t>
      </w:r>
    </w:p>
    <w:p w:rsidR="00313957" w:rsidRPr="006A59AC" w:rsidRDefault="00313957" w:rsidP="00313957">
      <w:pPr>
        <w:pStyle w:val="Heading2"/>
      </w:pPr>
      <w:bookmarkStart w:id="7" w:name="_Toc150558144"/>
      <w:bookmarkStart w:id="8" w:name="_Toc207097142"/>
      <w:r w:rsidRPr="006A59AC">
        <w:lastRenderedPageBreak/>
        <w:t>Proposal Preparation Instructions</w:t>
      </w:r>
      <w:bookmarkEnd w:id="7"/>
      <w:bookmarkEnd w:id="8"/>
    </w:p>
    <w:p w:rsidR="00313957" w:rsidRPr="00940EDB" w:rsidRDefault="00313957" w:rsidP="00313957">
      <w:pPr>
        <w:pStyle w:val="Heading3"/>
      </w:pPr>
      <w:bookmarkStart w:id="9" w:name="_Toc150558143"/>
      <w:bookmarkStart w:id="10" w:name="_Toc207097141"/>
      <w:r w:rsidRPr="00940EDB">
        <w:t>Schedule of Events</w:t>
      </w:r>
      <w:bookmarkEnd w:id="9"/>
      <w:bookmarkEnd w:id="10"/>
    </w:p>
    <w:p w:rsidR="00313957" w:rsidRPr="006A59AC" w:rsidRDefault="00313957" w:rsidP="00313957">
      <w:pPr>
        <w:spacing w:after="120"/>
        <w:ind w:left="360"/>
        <w:rPr>
          <w:rFonts w:cstheme="minorHAnsi"/>
          <w:sz w:val="24"/>
        </w:rPr>
      </w:pPr>
      <w:r w:rsidRPr="006A59AC">
        <w:rPr>
          <w:rFonts w:cstheme="minorHAnsi"/>
          <w:sz w:val="24"/>
        </w:rPr>
        <w:t>The following is a tentative schedule that will apply to this RFP but may change in accordance with the organization’s needs or unforeseen circumstances.</w:t>
      </w:r>
    </w:p>
    <w:p w:rsidR="00313957" w:rsidRPr="005011E9" w:rsidRDefault="00313957" w:rsidP="00313957">
      <w:pPr>
        <w:spacing w:after="120"/>
        <w:ind w:left="360" w:firstLine="360"/>
        <w:rPr>
          <w:rFonts w:ascii="Calibri" w:hAnsi="Calibri" w:cs="Calibri"/>
          <w:sz w:val="24"/>
        </w:rPr>
      </w:pPr>
      <w:r w:rsidRPr="005011E9">
        <w:rPr>
          <w:rFonts w:ascii="Calibri" w:hAnsi="Calibri" w:cs="Calibri"/>
          <w:sz w:val="24"/>
        </w:rPr>
        <w:t>Issuance of RFP</w:t>
      </w:r>
      <w:r w:rsidRPr="005011E9">
        <w:rPr>
          <w:rFonts w:ascii="Calibri" w:hAnsi="Calibri" w:cs="Calibri"/>
          <w:sz w:val="24"/>
        </w:rPr>
        <w:tab/>
      </w:r>
      <w:r w:rsidRPr="005011E9">
        <w:rPr>
          <w:rFonts w:ascii="Calibri" w:hAnsi="Calibri" w:cs="Calibri"/>
          <w:sz w:val="24"/>
        </w:rPr>
        <w:tab/>
      </w:r>
      <w:r w:rsidRPr="005011E9">
        <w:rPr>
          <w:rFonts w:ascii="Calibri" w:hAnsi="Calibri" w:cs="Calibri"/>
          <w:sz w:val="24"/>
        </w:rPr>
        <w:tab/>
      </w:r>
      <w:r w:rsidR="00EB08AF">
        <w:rPr>
          <w:rFonts w:ascii="Calibri" w:hAnsi="Calibri" w:cs="Calibri"/>
          <w:sz w:val="24"/>
        </w:rPr>
        <w:t>December 1, 2020</w:t>
      </w:r>
    </w:p>
    <w:p w:rsidR="00313957" w:rsidRDefault="00313957" w:rsidP="00313957">
      <w:pPr>
        <w:spacing w:after="120"/>
        <w:ind w:left="360" w:firstLine="360"/>
        <w:rPr>
          <w:rFonts w:ascii="Calibri" w:hAnsi="Calibri" w:cs="Calibri"/>
          <w:sz w:val="24"/>
        </w:rPr>
      </w:pPr>
      <w:r w:rsidRPr="005011E9">
        <w:rPr>
          <w:rFonts w:ascii="Calibri" w:hAnsi="Calibri" w:cs="Calibri"/>
          <w:sz w:val="24"/>
        </w:rPr>
        <w:t xml:space="preserve">Technical Questions/Inquiries </w:t>
      </w:r>
      <w:proofErr w:type="gramStart"/>
      <w:r w:rsidRPr="005011E9">
        <w:rPr>
          <w:rFonts w:ascii="Calibri" w:hAnsi="Calibri" w:cs="Calibri"/>
          <w:sz w:val="24"/>
        </w:rPr>
        <w:t>Due</w:t>
      </w:r>
      <w:proofErr w:type="gramEnd"/>
      <w:r w:rsidRPr="005011E9">
        <w:rPr>
          <w:rFonts w:ascii="Calibri" w:hAnsi="Calibri" w:cs="Calibri"/>
          <w:sz w:val="24"/>
        </w:rPr>
        <w:tab/>
      </w:r>
      <w:r w:rsidR="00EB08AF">
        <w:rPr>
          <w:rFonts w:ascii="Calibri" w:hAnsi="Calibri" w:cs="Calibri"/>
          <w:sz w:val="24"/>
        </w:rPr>
        <w:t>December</w:t>
      </w:r>
      <w:r>
        <w:rPr>
          <w:rFonts w:ascii="Calibri" w:hAnsi="Calibri" w:cs="Calibri"/>
          <w:sz w:val="24"/>
        </w:rPr>
        <w:t xml:space="preserve"> </w:t>
      </w:r>
      <w:r w:rsidR="00EB08AF">
        <w:rPr>
          <w:rFonts w:ascii="Calibri" w:hAnsi="Calibri" w:cs="Calibri"/>
          <w:sz w:val="24"/>
        </w:rPr>
        <w:t>8</w:t>
      </w:r>
      <w:r>
        <w:rPr>
          <w:rFonts w:ascii="Calibri" w:hAnsi="Calibri" w:cs="Calibri"/>
          <w:sz w:val="24"/>
        </w:rPr>
        <w:t>, 20</w:t>
      </w:r>
      <w:r w:rsidR="00EB08AF">
        <w:rPr>
          <w:rFonts w:ascii="Calibri" w:hAnsi="Calibri" w:cs="Calibri"/>
          <w:sz w:val="24"/>
        </w:rPr>
        <w:t>20</w:t>
      </w:r>
      <w:r w:rsidRPr="005011E9">
        <w:rPr>
          <w:rFonts w:ascii="Calibri" w:hAnsi="Calibri" w:cs="Calibri"/>
          <w:sz w:val="24"/>
        </w:rPr>
        <w:t xml:space="preserve"> </w:t>
      </w:r>
      <w:r>
        <w:rPr>
          <w:rFonts w:ascii="Calibri" w:hAnsi="Calibri" w:cs="Calibri"/>
          <w:sz w:val="24"/>
        </w:rPr>
        <w:t>1</w:t>
      </w:r>
      <w:r w:rsidRPr="005011E9">
        <w:rPr>
          <w:rFonts w:ascii="Calibri" w:hAnsi="Calibri" w:cs="Calibri"/>
          <w:sz w:val="24"/>
        </w:rPr>
        <w:t xml:space="preserve">:00 p.m. </w:t>
      </w:r>
      <w:r>
        <w:rPr>
          <w:rFonts w:ascii="Calibri" w:hAnsi="Calibri" w:cs="Calibri"/>
          <w:sz w:val="24"/>
        </w:rPr>
        <w:t>P</w:t>
      </w:r>
      <w:r w:rsidR="00EB08AF">
        <w:rPr>
          <w:rFonts w:ascii="Calibri" w:hAnsi="Calibri" w:cs="Calibri"/>
          <w:sz w:val="24"/>
        </w:rPr>
        <w:t>S</w:t>
      </w:r>
      <w:r w:rsidRPr="005011E9">
        <w:rPr>
          <w:rFonts w:ascii="Calibri" w:hAnsi="Calibri" w:cs="Calibri"/>
          <w:sz w:val="24"/>
        </w:rPr>
        <w:t>T</w:t>
      </w:r>
    </w:p>
    <w:p w:rsidR="00EA41D3" w:rsidRPr="005011E9" w:rsidRDefault="00EA41D3" w:rsidP="00313957">
      <w:pPr>
        <w:spacing w:after="120"/>
        <w:ind w:left="360" w:firstLine="360"/>
        <w:rPr>
          <w:rFonts w:ascii="Calibri" w:hAnsi="Calibri" w:cs="Calibri"/>
          <w:sz w:val="24"/>
        </w:rPr>
      </w:pPr>
      <w:r>
        <w:rPr>
          <w:rFonts w:ascii="Calibri" w:hAnsi="Calibri" w:cs="Calibri"/>
          <w:sz w:val="24"/>
        </w:rPr>
        <w:t>Answers to Questions</w:t>
      </w:r>
      <w:r>
        <w:rPr>
          <w:rFonts w:ascii="Calibri" w:hAnsi="Calibri" w:cs="Calibri"/>
          <w:sz w:val="24"/>
        </w:rPr>
        <w:tab/>
      </w:r>
      <w:r>
        <w:rPr>
          <w:rFonts w:ascii="Calibri" w:hAnsi="Calibri" w:cs="Calibri"/>
          <w:sz w:val="24"/>
        </w:rPr>
        <w:tab/>
      </w:r>
      <w:r>
        <w:rPr>
          <w:rFonts w:ascii="Calibri" w:hAnsi="Calibri" w:cs="Calibri"/>
          <w:sz w:val="24"/>
        </w:rPr>
        <w:tab/>
        <w:t>December 15, 2020 2:00 p.m. PST</w:t>
      </w:r>
    </w:p>
    <w:p w:rsidR="00313957" w:rsidRPr="005011E9" w:rsidRDefault="00313957" w:rsidP="00313957">
      <w:pPr>
        <w:spacing w:after="120"/>
        <w:ind w:left="720"/>
        <w:rPr>
          <w:rFonts w:ascii="Calibri" w:hAnsi="Calibri" w:cs="Calibri"/>
          <w:sz w:val="24"/>
        </w:rPr>
      </w:pPr>
      <w:r>
        <w:rPr>
          <w:rFonts w:ascii="Calibri" w:hAnsi="Calibri" w:cs="Calibri"/>
          <w:sz w:val="24"/>
        </w:rPr>
        <w:t xml:space="preserve">Proposal </w:t>
      </w:r>
      <w:proofErr w:type="gramStart"/>
      <w:r>
        <w:rPr>
          <w:rFonts w:ascii="Calibri" w:hAnsi="Calibri" w:cs="Calibri"/>
          <w:sz w:val="24"/>
        </w:rPr>
        <w:t>Due</w:t>
      </w:r>
      <w:proofErr w:type="gramEnd"/>
      <w:r w:rsidRPr="005011E9">
        <w:rPr>
          <w:rFonts w:ascii="Calibri" w:hAnsi="Calibri" w:cs="Calibri"/>
          <w:sz w:val="24"/>
        </w:rPr>
        <w:tab/>
      </w:r>
      <w:r w:rsidRPr="005011E9">
        <w:rPr>
          <w:rFonts w:ascii="Calibri" w:hAnsi="Calibri" w:cs="Calibri"/>
          <w:sz w:val="24"/>
        </w:rPr>
        <w:tab/>
      </w:r>
      <w:r w:rsidRPr="005011E9">
        <w:rPr>
          <w:rFonts w:ascii="Calibri" w:hAnsi="Calibri" w:cs="Calibri"/>
          <w:sz w:val="24"/>
        </w:rPr>
        <w:tab/>
      </w:r>
      <w:r w:rsidRPr="005011E9">
        <w:rPr>
          <w:rFonts w:ascii="Calibri" w:hAnsi="Calibri" w:cs="Calibri"/>
          <w:sz w:val="24"/>
        </w:rPr>
        <w:tab/>
      </w:r>
      <w:r w:rsidR="00EB08AF">
        <w:rPr>
          <w:rFonts w:ascii="Calibri" w:hAnsi="Calibri" w:cs="Calibri"/>
          <w:sz w:val="24"/>
        </w:rPr>
        <w:t>December 22</w:t>
      </w:r>
      <w:r>
        <w:rPr>
          <w:rFonts w:ascii="Calibri" w:hAnsi="Calibri" w:cs="Calibri"/>
          <w:sz w:val="24"/>
        </w:rPr>
        <w:t>, 20</w:t>
      </w:r>
      <w:r w:rsidR="00EB08AF">
        <w:rPr>
          <w:rFonts w:ascii="Calibri" w:hAnsi="Calibri" w:cs="Calibri"/>
          <w:sz w:val="24"/>
        </w:rPr>
        <w:t>20</w:t>
      </w:r>
      <w:r w:rsidRPr="005011E9">
        <w:rPr>
          <w:rFonts w:ascii="Calibri" w:hAnsi="Calibri" w:cs="Calibri"/>
          <w:sz w:val="24"/>
        </w:rPr>
        <w:t xml:space="preserve"> </w:t>
      </w:r>
      <w:r>
        <w:rPr>
          <w:rFonts w:ascii="Calibri" w:hAnsi="Calibri" w:cs="Calibri"/>
          <w:sz w:val="24"/>
        </w:rPr>
        <w:t xml:space="preserve">1:00 </w:t>
      </w:r>
      <w:r w:rsidRPr="005011E9">
        <w:rPr>
          <w:rFonts w:ascii="Calibri" w:hAnsi="Calibri" w:cs="Calibri"/>
          <w:sz w:val="24"/>
        </w:rPr>
        <w:t xml:space="preserve">p.m. </w:t>
      </w:r>
      <w:r w:rsidR="00EA41D3">
        <w:rPr>
          <w:rFonts w:ascii="Calibri" w:hAnsi="Calibri" w:cs="Calibri"/>
          <w:sz w:val="24"/>
        </w:rPr>
        <w:t>P</w:t>
      </w:r>
      <w:r w:rsidR="00EB08AF">
        <w:rPr>
          <w:rFonts w:ascii="Calibri" w:hAnsi="Calibri" w:cs="Calibri"/>
          <w:sz w:val="24"/>
        </w:rPr>
        <w:t>S</w:t>
      </w:r>
      <w:r w:rsidRPr="005011E9">
        <w:rPr>
          <w:rFonts w:ascii="Calibri" w:hAnsi="Calibri" w:cs="Calibri"/>
          <w:sz w:val="24"/>
        </w:rPr>
        <w:t>T</w:t>
      </w:r>
    </w:p>
    <w:p w:rsidR="00313957" w:rsidRPr="006A59AC" w:rsidRDefault="00313957" w:rsidP="00313957">
      <w:pPr>
        <w:spacing w:after="120"/>
        <w:ind w:left="720"/>
        <w:rPr>
          <w:rFonts w:ascii="Calibri" w:hAnsi="Calibri" w:cs="Calibri"/>
          <w:sz w:val="24"/>
        </w:rPr>
      </w:pPr>
      <w:r w:rsidRPr="005011E9">
        <w:rPr>
          <w:rFonts w:ascii="Calibri" w:hAnsi="Calibri" w:cs="Calibri"/>
          <w:sz w:val="24"/>
        </w:rPr>
        <w:t>Award Notification</w:t>
      </w:r>
      <w:r>
        <w:rPr>
          <w:rFonts w:ascii="Calibri" w:hAnsi="Calibri" w:cs="Calibri"/>
          <w:sz w:val="24"/>
        </w:rPr>
        <w:tab/>
      </w:r>
      <w:r w:rsidRPr="005011E9">
        <w:rPr>
          <w:rFonts w:ascii="Calibri" w:hAnsi="Calibri" w:cs="Calibri"/>
          <w:sz w:val="24"/>
        </w:rPr>
        <w:tab/>
      </w:r>
      <w:r w:rsidRPr="005011E9">
        <w:rPr>
          <w:rFonts w:ascii="Calibri" w:hAnsi="Calibri" w:cs="Calibri"/>
          <w:sz w:val="24"/>
        </w:rPr>
        <w:tab/>
      </w:r>
      <w:r w:rsidR="00EB08AF">
        <w:rPr>
          <w:rFonts w:ascii="Calibri" w:hAnsi="Calibri" w:cs="Calibri"/>
          <w:sz w:val="24"/>
        </w:rPr>
        <w:t xml:space="preserve">January 5, 2021 </w:t>
      </w:r>
    </w:p>
    <w:p w:rsidR="00313957" w:rsidRPr="00386A11" w:rsidRDefault="00313957" w:rsidP="00313957">
      <w:pPr>
        <w:pStyle w:val="Heading3"/>
        <w:rPr>
          <w:sz w:val="24"/>
        </w:rPr>
      </w:pPr>
      <w:r w:rsidRPr="00940EDB">
        <w:t>Original RFP Document</w:t>
      </w:r>
    </w:p>
    <w:p w:rsidR="00313957" w:rsidRDefault="00313957" w:rsidP="00313957">
      <w:pPr>
        <w:ind w:left="432" w:right="432"/>
        <w:rPr>
          <w:rFonts w:ascii="Calibri" w:hAnsi="Calibri" w:cs="Calibri"/>
          <w:sz w:val="24"/>
        </w:rPr>
      </w:pPr>
      <w:r>
        <w:rPr>
          <w:rFonts w:ascii="Calibri" w:hAnsi="Calibri" w:cs="Calibri"/>
          <w:sz w:val="24"/>
        </w:rPr>
        <w:t>GNS</w:t>
      </w:r>
      <w:r w:rsidRPr="008C6BEE">
        <w:rPr>
          <w:rFonts w:ascii="Calibri" w:hAnsi="Calibri" w:cs="Calibri"/>
          <w:sz w:val="24"/>
        </w:rPr>
        <w:t xml:space="preserve"> shall retain the RFP, and all related terms and conditions, exhibits, and other attachments in original form in an archival copy. Any modification of these, in the vendor’s submission, is grounds for immediate disqualification. The RFP may not be distributed without prior written permission </w:t>
      </w:r>
      <w:r>
        <w:rPr>
          <w:rFonts w:ascii="Calibri" w:hAnsi="Calibri" w:cs="Calibri"/>
          <w:sz w:val="24"/>
        </w:rPr>
        <w:t>from</w:t>
      </w:r>
      <w:r w:rsidRPr="008C6BEE">
        <w:rPr>
          <w:rFonts w:ascii="Calibri" w:hAnsi="Calibri" w:cs="Calibri"/>
          <w:sz w:val="24"/>
        </w:rPr>
        <w:t xml:space="preserve"> </w:t>
      </w:r>
      <w:r>
        <w:rPr>
          <w:rFonts w:ascii="Calibri" w:hAnsi="Calibri" w:cs="Calibri"/>
          <w:sz w:val="24"/>
        </w:rPr>
        <w:t>GNS</w:t>
      </w:r>
      <w:r w:rsidRPr="008C6BEE">
        <w:rPr>
          <w:rFonts w:ascii="Calibri" w:hAnsi="Calibri" w:cs="Calibri"/>
          <w:sz w:val="24"/>
        </w:rPr>
        <w:t>.</w:t>
      </w:r>
    </w:p>
    <w:p w:rsidR="00313957" w:rsidRPr="00940EDB" w:rsidRDefault="00313957" w:rsidP="00313957">
      <w:pPr>
        <w:pStyle w:val="Heading3"/>
      </w:pPr>
      <w:r>
        <w:t>Vendor’s</w:t>
      </w:r>
      <w:r w:rsidRPr="00940EDB">
        <w:t xml:space="preserve"> Understanding of the RFP</w:t>
      </w:r>
    </w:p>
    <w:p w:rsidR="00313957" w:rsidRPr="00940EDB" w:rsidRDefault="00313957" w:rsidP="00313957">
      <w:pPr>
        <w:spacing w:after="120"/>
        <w:ind w:left="360"/>
        <w:rPr>
          <w:rFonts w:cstheme="minorHAnsi"/>
          <w:sz w:val="24"/>
        </w:rPr>
      </w:pPr>
      <w:r w:rsidRPr="00940EDB">
        <w:rPr>
          <w:rFonts w:cstheme="minorHAnsi"/>
          <w:sz w:val="24"/>
        </w:rPr>
        <w:t xml:space="preserve">In responding to this RFP, the </w:t>
      </w:r>
      <w:r>
        <w:rPr>
          <w:rFonts w:cstheme="minorHAnsi"/>
          <w:sz w:val="24"/>
        </w:rPr>
        <w:t>vendor</w:t>
      </w:r>
      <w:r w:rsidRPr="00940EDB">
        <w:rPr>
          <w:rFonts w:cstheme="minorHAnsi"/>
          <w:sz w:val="24"/>
        </w:rPr>
        <w:t xml:space="preserve"> accepts the responsibility to </w:t>
      </w:r>
      <w:r w:rsidRPr="0042487A">
        <w:rPr>
          <w:rFonts w:ascii="Calibri" w:hAnsi="Calibri" w:cs="Calibri"/>
          <w:sz w:val="24"/>
        </w:rPr>
        <w:t xml:space="preserve">fully </w:t>
      </w:r>
      <w:r w:rsidRPr="00940EDB">
        <w:rPr>
          <w:rFonts w:cstheme="minorHAnsi"/>
          <w:sz w:val="24"/>
        </w:rPr>
        <w:t xml:space="preserve">understand the RFP in its entirety, and in detail, including making any inquiries to </w:t>
      </w:r>
      <w:r>
        <w:rPr>
          <w:rFonts w:cstheme="minorHAnsi"/>
          <w:sz w:val="24"/>
        </w:rPr>
        <w:t>GNS</w:t>
      </w:r>
      <w:r w:rsidRPr="00203A82">
        <w:rPr>
          <w:rFonts w:cstheme="minorHAnsi"/>
          <w:sz w:val="24"/>
        </w:rPr>
        <w:t xml:space="preserve"> </w:t>
      </w:r>
      <w:r w:rsidRPr="00940EDB">
        <w:rPr>
          <w:rFonts w:cstheme="minorHAnsi"/>
          <w:sz w:val="24"/>
        </w:rPr>
        <w:t>as necessary to gain such understanding.</w:t>
      </w:r>
      <w:r w:rsidRPr="00203A82">
        <w:rPr>
          <w:rFonts w:cstheme="minorHAnsi"/>
          <w:sz w:val="24"/>
        </w:rPr>
        <w:t xml:space="preserve"> </w:t>
      </w:r>
      <w:r>
        <w:rPr>
          <w:rFonts w:cstheme="minorHAnsi"/>
          <w:sz w:val="24"/>
        </w:rPr>
        <w:t>GNS</w:t>
      </w:r>
      <w:r w:rsidRPr="00203A82">
        <w:rPr>
          <w:rFonts w:cstheme="minorHAnsi"/>
          <w:sz w:val="24"/>
        </w:rPr>
        <w:t xml:space="preserve"> </w:t>
      </w:r>
      <w:r w:rsidRPr="00940EDB">
        <w:rPr>
          <w:rFonts w:cstheme="minorHAnsi"/>
          <w:sz w:val="24"/>
        </w:rPr>
        <w:t xml:space="preserve">reserves the right to disqualify any </w:t>
      </w:r>
      <w:r>
        <w:rPr>
          <w:rFonts w:cstheme="minorHAnsi"/>
          <w:sz w:val="24"/>
        </w:rPr>
        <w:t xml:space="preserve">vendor </w:t>
      </w:r>
      <w:r w:rsidRPr="00940EDB">
        <w:rPr>
          <w:rFonts w:cstheme="minorHAnsi"/>
          <w:sz w:val="24"/>
        </w:rPr>
        <w:t xml:space="preserve">who demonstrates less than such understanding. Furthermore, </w:t>
      </w:r>
      <w:r>
        <w:rPr>
          <w:rFonts w:cstheme="minorHAnsi"/>
          <w:sz w:val="24"/>
        </w:rPr>
        <w:t>GNS</w:t>
      </w:r>
      <w:r w:rsidRPr="00203A82">
        <w:rPr>
          <w:rFonts w:cstheme="minorHAnsi"/>
          <w:sz w:val="24"/>
        </w:rPr>
        <w:t xml:space="preserve"> </w:t>
      </w:r>
      <w:r w:rsidRPr="00940EDB">
        <w:rPr>
          <w:rFonts w:cstheme="minorHAnsi"/>
          <w:sz w:val="24"/>
        </w:rPr>
        <w:t xml:space="preserve">reserves the right to determine, at its sole discretion, whether the </w:t>
      </w:r>
      <w:r>
        <w:rPr>
          <w:rFonts w:cstheme="minorHAnsi"/>
          <w:sz w:val="24"/>
        </w:rPr>
        <w:t xml:space="preserve">vendor </w:t>
      </w:r>
      <w:r w:rsidRPr="00940EDB">
        <w:rPr>
          <w:rFonts w:cstheme="minorHAnsi"/>
          <w:sz w:val="24"/>
        </w:rPr>
        <w:t xml:space="preserve">has demonstrated such understanding. That right extends to cancellation of award if award has been made. Such disqualification and/or cancellation shall be at no fault, cost, or liability whatsoever to </w:t>
      </w:r>
      <w:r>
        <w:rPr>
          <w:rFonts w:cstheme="minorHAnsi"/>
          <w:sz w:val="24"/>
        </w:rPr>
        <w:t>GNS</w:t>
      </w:r>
      <w:r w:rsidRPr="00203A82">
        <w:rPr>
          <w:rFonts w:cstheme="minorHAnsi"/>
          <w:sz w:val="24"/>
        </w:rPr>
        <w:t>.</w:t>
      </w:r>
    </w:p>
    <w:p w:rsidR="00313957" w:rsidRPr="00940EDB" w:rsidRDefault="00313957" w:rsidP="00313957">
      <w:pPr>
        <w:pStyle w:val="Heading3"/>
      </w:pPr>
      <w:bookmarkStart w:id="11" w:name="_Toc150558146"/>
      <w:bookmarkStart w:id="12" w:name="_Toc207097144"/>
      <w:r w:rsidRPr="00940EDB">
        <w:t>Good Faith Statement</w:t>
      </w:r>
      <w:bookmarkEnd w:id="11"/>
      <w:bookmarkEnd w:id="12"/>
    </w:p>
    <w:p w:rsidR="00313957" w:rsidRPr="00940EDB" w:rsidRDefault="00313957" w:rsidP="00313957">
      <w:pPr>
        <w:spacing w:after="120"/>
        <w:ind w:left="360"/>
        <w:rPr>
          <w:rFonts w:cstheme="minorHAnsi"/>
          <w:sz w:val="24"/>
        </w:rPr>
      </w:pPr>
      <w:r w:rsidRPr="00940EDB">
        <w:rPr>
          <w:rFonts w:cstheme="minorHAnsi"/>
          <w:sz w:val="24"/>
        </w:rPr>
        <w:t xml:space="preserve">All information provided by </w:t>
      </w:r>
      <w:r>
        <w:rPr>
          <w:rFonts w:cstheme="minorHAnsi"/>
          <w:color w:val="000000"/>
          <w:sz w:val="24"/>
        </w:rPr>
        <w:t>GNS</w:t>
      </w:r>
      <w:r w:rsidRPr="00940EDB">
        <w:rPr>
          <w:rFonts w:cstheme="minorHAnsi"/>
          <w:sz w:val="24"/>
        </w:rPr>
        <w:t xml:space="preserve"> in this RFP is offered in good faith. Individual items are subject to change at any time.</w:t>
      </w:r>
      <w:r w:rsidRPr="00940EDB">
        <w:rPr>
          <w:rFonts w:cstheme="minorHAnsi"/>
          <w:color w:val="000000"/>
          <w:sz w:val="24"/>
        </w:rPr>
        <w:t xml:space="preserve"> </w:t>
      </w:r>
      <w:r>
        <w:rPr>
          <w:rFonts w:cstheme="minorHAnsi"/>
          <w:color w:val="000000"/>
          <w:sz w:val="24"/>
        </w:rPr>
        <w:t>GNS</w:t>
      </w:r>
      <w:r w:rsidRPr="00940EDB">
        <w:rPr>
          <w:rFonts w:cstheme="minorHAnsi"/>
          <w:sz w:val="24"/>
        </w:rPr>
        <w:t xml:space="preserve"> makes no certification that any item is without error.</w:t>
      </w:r>
      <w:r w:rsidRPr="00940EDB">
        <w:rPr>
          <w:rFonts w:cstheme="minorHAnsi"/>
          <w:color w:val="000000"/>
          <w:sz w:val="24"/>
        </w:rPr>
        <w:t xml:space="preserve"> </w:t>
      </w:r>
      <w:r>
        <w:rPr>
          <w:rFonts w:cstheme="minorHAnsi"/>
          <w:color w:val="000000"/>
          <w:sz w:val="24"/>
        </w:rPr>
        <w:t>GNS</w:t>
      </w:r>
      <w:r w:rsidRPr="00940EDB">
        <w:rPr>
          <w:rFonts w:cstheme="minorHAnsi"/>
          <w:sz w:val="24"/>
        </w:rPr>
        <w:t xml:space="preserve"> is not responsible or liable for any use of the information or for any claims asserted there from.</w:t>
      </w:r>
    </w:p>
    <w:p w:rsidR="00313957" w:rsidRPr="00940EDB" w:rsidRDefault="00313957" w:rsidP="00313957">
      <w:pPr>
        <w:pStyle w:val="Heading3"/>
      </w:pPr>
      <w:bookmarkStart w:id="13" w:name="_Toc150558147"/>
      <w:bookmarkStart w:id="14" w:name="_Toc207097145"/>
      <w:r w:rsidRPr="00940EDB">
        <w:t>Communication</w:t>
      </w:r>
      <w:bookmarkEnd w:id="13"/>
      <w:bookmarkEnd w:id="14"/>
    </w:p>
    <w:p w:rsidR="00313957" w:rsidRPr="00940EDB" w:rsidRDefault="00313957" w:rsidP="00313957">
      <w:pPr>
        <w:spacing w:after="120"/>
        <w:ind w:left="360"/>
        <w:rPr>
          <w:rFonts w:cstheme="minorHAnsi"/>
          <w:sz w:val="24"/>
        </w:rPr>
      </w:pPr>
      <w:r w:rsidRPr="00940EDB">
        <w:rPr>
          <w:rFonts w:cstheme="minorHAnsi"/>
          <w:sz w:val="24"/>
        </w:rPr>
        <w:t xml:space="preserve">Verbal communication shall not be effective unless formally confirmed in writing by </w:t>
      </w:r>
      <w:r w:rsidR="00EB08AF">
        <w:rPr>
          <w:rFonts w:cstheme="minorHAnsi"/>
          <w:sz w:val="24"/>
        </w:rPr>
        <w:t>Nichole Smith</w:t>
      </w:r>
      <w:r>
        <w:rPr>
          <w:rFonts w:cstheme="minorHAnsi"/>
          <w:sz w:val="24"/>
        </w:rPr>
        <w:t xml:space="preserve"> who is</w:t>
      </w:r>
      <w:r w:rsidRPr="00940EDB">
        <w:rPr>
          <w:rFonts w:cstheme="minorHAnsi"/>
          <w:sz w:val="24"/>
        </w:rPr>
        <w:t xml:space="preserve"> in charge of managing this RFP process. In no case shall verbal communication govern over written communication.</w:t>
      </w:r>
    </w:p>
    <w:p w:rsidR="00313957" w:rsidRPr="00940EDB" w:rsidRDefault="00313957" w:rsidP="00313957">
      <w:pPr>
        <w:spacing w:after="120"/>
        <w:ind w:left="360"/>
        <w:rPr>
          <w:rFonts w:cstheme="minorHAnsi"/>
          <w:sz w:val="24"/>
        </w:rPr>
      </w:pPr>
      <w:r>
        <w:rPr>
          <w:rFonts w:cstheme="minorHAnsi"/>
          <w:sz w:val="24"/>
        </w:rPr>
        <w:t>Vendor’s</w:t>
      </w:r>
      <w:r w:rsidRPr="00940EDB">
        <w:rPr>
          <w:rFonts w:cstheme="minorHAnsi"/>
          <w:sz w:val="24"/>
        </w:rPr>
        <w:t xml:space="preserve"> inquiries, questions, and requests for clarification related to this RFP are to be directed </w:t>
      </w:r>
      <w:r>
        <w:rPr>
          <w:rFonts w:cstheme="minorHAnsi"/>
          <w:sz w:val="24"/>
        </w:rPr>
        <w:t xml:space="preserve">by email </w:t>
      </w:r>
      <w:r w:rsidRPr="00940EDB">
        <w:rPr>
          <w:rFonts w:cstheme="minorHAnsi"/>
          <w:sz w:val="24"/>
        </w:rPr>
        <w:t>to:</w:t>
      </w:r>
    </w:p>
    <w:p w:rsidR="00313957" w:rsidRPr="00940EDB" w:rsidRDefault="00EB08AF" w:rsidP="00313957">
      <w:pPr>
        <w:spacing w:after="0"/>
        <w:ind w:left="720"/>
        <w:rPr>
          <w:rFonts w:cstheme="minorHAnsi"/>
          <w:sz w:val="24"/>
        </w:rPr>
      </w:pPr>
      <w:r>
        <w:rPr>
          <w:rFonts w:cstheme="minorHAnsi"/>
          <w:color w:val="000000"/>
          <w:sz w:val="24"/>
        </w:rPr>
        <w:lastRenderedPageBreak/>
        <w:t>Nichole Smith</w:t>
      </w:r>
    </w:p>
    <w:p w:rsidR="00313957" w:rsidRPr="00940EDB" w:rsidRDefault="00313957" w:rsidP="00313957">
      <w:pPr>
        <w:spacing w:after="0"/>
        <w:ind w:left="720"/>
        <w:rPr>
          <w:rFonts w:cstheme="minorHAnsi"/>
          <w:sz w:val="24"/>
        </w:rPr>
      </w:pPr>
      <w:r>
        <w:rPr>
          <w:rFonts w:cstheme="minorHAnsi"/>
          <w:sz w:val="24"/>
        </w:rPr>
        <w:t>Subject</w:t>
      </w:r>
      <w:r w:rsidRPr="00940EDB">
        <w:rPr>
          <w:rFonts w:cstheme="minorHAnsi"/>
          <w:sz w:val="24"/>
        </w:rPr>
        <w:t xml:space="preserve">: </w:t>
      </w:r>
      <w:r w:rsidR="00EB08AF">
        <w:rPr>
          <w:rFonts w:cstheme="minorHAnsi"/>
          <w:sz w:val="24"/>
        </w:rPr>
        <w:t>2020</w:t>
      </w:r>
      <w:r>
        <w:rPr>
          <w:rFonts w:cstheme="minorHAnsi"/>
          <w:sz w:val="24"/>
        </w:rPr>
        <w:t xml:space="preserve"> </w:t>
      </w:r>
      <w:r w:rsidRPr="00940EDB">
        <w:rPr>
          <w:rFonts w:cstheme="minorHAnsi"/>
          <w:sz w:val="24"/>
        </w:rPr>
        <w:t>RFP</w:t>
      </w:r>
      <w:r>
        <w:rPr>
          <w:rFonts w:cstheme="minorHAnsi"/>
          <w:sz w:val="24"/>
        </w:rPr>
        <w:t>-</w:t>
      </w:r>
      <w:r w:rsidR="00EB08AF">
        <w:rPr>
          <w:rFonts w:cstheme="minorHAnsi"/>
          <w:sz w:val="24"/>
        </w:rPr>
        <w:t>Fridge &amp; Microwave</w:t>
      </w:r>
    </w:p>
    <w:p w:rsidR="00313957" w:rsidRPr="00940EDB" w:rsidRDefault="00EB08AF" w:rsidP="00313957">
      <w:pPr>
        <w:spacing w:after="0"/>
        <w:ind w:left="720"/>
        <w:rPr>
          <w:rFonts w:cstheme="minorHAnsi"/>
          <w:sz w:val="24"/>
        </w:rPr>
      </w:pPr>
      <w:r>
        <w:rPr>
          <w:rStyle w:val="Hyperlink"/>
          <w:rFonts w:cstheme="minorHAnsi"/>
          <w:sz w:val="24"/>
        </w:rPr>
        <w:t>nsmith@gnservices.org</w:t>
      </w:r>
    </w:p>
    <w:p w:rsidR="00EB08AF" w:rsidRDefault="00EB08AF" w:rsidP="00313957">
      <w:pPr>
        <w:ind w:left="360"/>
        <w:rPr>
          <w:rFonts w:cstheme="minorHAnsi"/>
          <w:sz w:val="24"/>
        </w:rPr>
      </w:pPr>
    </w:p>
    <w:p w:rsidR="00313957" w:rsidRPr="00940EDB" w:rsidRDefault="00313957" w:rsidP="00313957">
      <w:pPr>
        <w:ind w:left="360"/>
        <w:rPr>
          <w:rFonts w:cstheme="minorHAnsi"/>
          <w:sz w:val="24"/>
        </w:rPr>
      </w:pPr>
      <w:r w:rsidRPr="00940EDB">
        <w:rPr>
          <w:rFonts w:cstheme="minorHAnsi"/>
          <w:b/>
          <w:sz w:val="24"/>
        </w:rPr>
        <w:t>Informal Communications</w:t>
      </w:r>
      <w:r w:rsidRPr="00940EDB">
        <w:rPr>
          <w:rFonts w:cstheme="minorHAnsi"/>
          <w:sz w:val="24"/>
        </w:rPr>
        <w:t xml:space="preserve"> shall include, but are not limited to: requests from/to </w:t>
      </w:r>
      <w:r>
        <w:rPr>
          <w:rFonts w:cstheme="minorHAnsi"/>
          <w:sz w:val="24"/>
        </w:rPr>
        <w:t>vendors</w:t>
      </w:r>
      <w:r w:rsidRPr="00940EDB">
        <w:rPr>
          <w:rFonts w:cstheme="minorHAnsi"/>
          <w:sz w:val="24"/>
        </w:rPr>
        <w:t xml:space="preserve"> or </w:t>
      </w:r>
      <w:r>
        <w:rPr>
          <w:rFonts w:cstheme="minorHAnsi"/>
          <w:sz w:val="24"/>
        </w:rPr>
        <w:t xml:space="preserve">vendors’ </w:t>
      </w:r>
      <w:r w:rsidRPr="00940EDB">
        <w:rPr>
          <w:rFonts w:cstheme="minorHAnsi"/>
          <w:sz w:val="24"/>
        </w:rPr>
        <w:t xml:space="preserve">representatives in any capacity, to/from any </w:t>
      </w:r>
      <w:r>
        <w:rPr>
          <w:rFonts w:cstheme="minorHAnsi"/>
          <w:color w:val="000000"/>
          <w:sz w:val="24"/>
        </w:rPr>
        <w:t>GNS</w:t>
      </w:r>
      <w:r w:rsidRPr="00940EDB">
        <w:rPr>
          <w:rFonts w:cstheme="minorHAnsi"/>
          <w:sz w:val="24"/>
        </w:rPr>
        <w:t xml:space="preserve"> employee or representative of any kind or capacity with the exception of </w:t>
      </w:r>
      <w:r>
        <w:rPr>
          <w:rFonts w:cstheme="minorHAnsi"/>
          <w:color w:val="000000"/>
          <w:sz w:val="24"/>
        </w:rPr>
        <w:t>GNS</w:t>
      </w:r>
      <w:r w:rsidRPr="00940EDB">
        <w:rPr>
          <w:rFonts w:cstheme="minorHAnsi"/>
          <w:sz w:val="24"/>
        </w:rPr>
        <w:t xml:space="preserve"> for information, comments, speculation, etc. Inquiries for clarifications and information that will not require addenda may be submitted verbally to the named above at any time.</w:t>
      </w:r>
      <w:r>
        <w:rPr>
          <w:rFonts w:cstheme="minorHAnsi"/>
          <w:sz w:val="24"/>
        </w:rPr>
        <w:t xml:space="preserve"> </w:t>
      </w:r>
      <w:r w:rsidRPr="004C0F59">
        <w:rPr>
          <w:rFonts w:ascii="Calibri" w:hAnsi="Calibri" w:cs="Calibri"/>
          <w:sz w:val="24"/>
        </w:rPr>
        <w:t>Inquiries for clarifications/information that will not require addenda may be submitted verbally to the representative named above at any time during this process.</w:t>
      </w:r>
    </w:p>
    <w:p w:rsidR="00313957" w:rsidRPr="00940EDB" w:rsidRDefault="00313957" w:rsidP="00313957">
      <w:pPr>
        <w:ind w:left="360"/>
        <w:rPr>
          <w:rFonts w:cstheme="minorHAnsi"/>
          <w:sz w:val="24"/>
        </w:rPr>
      </w:pPr>
      <w:r w:rsidRPr="00940EDB">
        <w:rPr>
          <w:rFonts w:cstheme="minorHAnsi"/>
          <w:b/>
          <w:sz w:val="24"/>
        </w:rPr>
        <w:t>Formal Communications</w:t>
      </w:r>
      <w:r w:rsidRPr="00940EDB">
        <w:rPr>
          <w:rFonts w:cstheme="minorHAnsi"/>
          <w:sz w:val="24"/>
        </w:rPr>
        <w:t xml:space="preserve"> </w:t>
      </w:r>
      <w:r w:rsidRPr="004C0F59">
        <w:rPr>
          <w:rFonts w:ascii="Calibri" w:hAnsi="Calibri" w:cs="Calibri"/>
          <w:sz w:val="24"/>
        </w:rPr>
        <w:t xml:space="preserve">must be submitted </w:t>
      </w:r>
      <w:r>
        <w:rPr>
          <w:rFonts w:ascii="Calibri" w:hAnsi="Calibri" w:cs="Calibri"/>
          <w:sz w:val="24"/>
        </w:rPr>
        <w:t xml:space="preserve">by email and </w:t>
      </w:r>
      <w:r w:rsidRPr="00940EDB">
        <w:rPr>
          <w:rFonts w:cstheme="minorHAnsi"/>
          <w:sz w:val="24"/>
        </w:rPr>
        <w:t>shall include, but are not limited to:</w:t>
      </w:r>
    </w:p>
    <w:p w:rsidR="00313957" w:rsidRPr="00940EDB" w:rsidRDefault="00313957" w:rsidP="00313957">
      <w:pPr>
        <w:pStyle w:val="CheckMarks"/>
        <w:numPr>
          <w:ilvl w:val="0"/>
          <w:numId w:val="12"/>
        </w:numPr>
        <w:rPr>
          <w:rFonts w:asciiTheme="minorHAnsi" w:hAnsiTheme="minorHAnsi" w:cstheme="minorHAnsi"/>
          <w:sz w:val="24"/>
        </w:rPr>
      </w:pPr>
      <w:r w:rsidRPr="00940EDB">
        <w:rPr>
          <w:rFonts w:asciiTheme="minorHAnsi" w:hAnsiTheme="minorHAnsi" w:cstheme="minorHAnsi"/>
          <w:sz w:val="24"/>
        </w:rPr>
        <w:t xml:space="preserve">Errors and omissions in this RFP and enhancements: </w:t>
      </w:r>
      <w:r>
        <w:rPr>
          <w:rFonts w:asciiTheme="minorHAnsi" w:hAnsiTheme="minorHAnsi" w:cstheme="minorHAnsi"/>
          <w:sz w:val="24"/>
        </w:rPr>
        <w:t xml:space="preserve">Vendors </w:t>
      </w:r>
      <w:r w:rsidRPr="00940EDB">
        <w:rPr>
          <w:rFonts w:asciiTheme="minorHAnsi" w:hAnsiTheme="minorHAnsi" w:cstheme="minorHAnsi"/>
          <w:sz w:val="24"/>
        </w:rPr>
        <w:t xml:space="preserve">shall bring to </w:t>
      </w:r>
      <w:r>
        <w:rPr>
          <w:rFonts w:asciiTheme="minorHAnsi" w:hAnsiTheme="minorHAnsi" w:cstheme="minorHAnsi"/>
          <w:color w:val="000000"/>
          <w:sz w:val="24"/>
        </w:rPr>
        <w:t xml:space="preserve">GNS </w:t>
      </w:r>
      <w:r w:rsidRPr="00940EDB">
        <w:rPr>
          <w:rFonts w:asciiTheme="minorHAnsi" w:hAnsiTheme="minorHAnsi" w:cstheme="minorHAnsi"/>
          <w:sz w:val="24"/>
        </w:rPr>
        <w:t xml:space="preserve">any discrepancies, errors, or omissions that may exist within this RFP. With respect to this RFP, </w:t>
      </w:r>
      <w:r>
        <w:rPr>
          <w:rFonts w:asciiTheme="minorHAnsi" w:hAnsiTheme="minorHAnsi" w:cstheme="minorHAnsi"/>
          <w:sz w:val="24"/>
        </w:rPr>
        <w:t xml:space="preserve">vendors </w:t>
      </w:r>
      <w:r w:rsidRPr="00940EDB">
        <w:rPr>
          <w:rFonts w:asciiTheme="minorHAnsi" w:hAnsiTheme="minorHAnsi" w:cstheme="minorHAnsi"/>
          <w:sz w:val="24"/>
        </w:rPr>
        <w:t xml:space="preserve">shall recommend to </w:t>
      </w:r>
      <w:r>
        <w:rPr>
          <w:rFonts w:asciiTheme="minorHAnsi" w:hAnsiTheme="minorHAnsi" w:cstheme="minorHAnsi"/>
          <w:color w:val="000000"/>
          <w:sz w:val="24"/>
        </w:rPr>
        <w:t xml:space="preserve">GNS </w:t>
      </w:r>
      <w:r w:rsidRPr="00940EDB">
        <w:rPr>
          <w:rFonts w:asciiTheme="minorHAnsi" w:hAnsiTheme="minorHAnsi" w:cstheme="minorHAnsi"/>
          <w:sz w:val="24"/>
        </w:rPr>
        <w:t xml:space="preserve">any enhancements, which might be in </w:t>
      </w:r>
      <w:r>
        <w:rPr>
          <w:rFonts w:asciiTheme="minorHAnsi" w:hAnsiTheme="minorHAnsi" w:cstheme="minorHAnsi"/>
          <w:color w:val="000000"/>
          <w:sz w:val="24"/>
        </w:rPr>
        <w:t xml:space="preserve">GNS’s </w:t>
      </w:r>
      <w:r w:rsidRPr="00940EDB">
        <w:rPr>
          <w:rFonts w:asciiTheme="minorHAnsi" w:hAnsiTheme="minorHAnsi" w:cstheme="minorHAnsi"/>
          <w:sz w:val="24"/>
        </w:rPr>
        <w:t xml:space="preserve">best interests. </w:t>
      </w:r>
    </w:p>
    <w:p w:rsidR="00313957" w:rsidRPr="004C0F59" w:rsidRDefault="00313957" w:rsidP="00313957">
      <w:pPr>
        <w:pStyle w:val="CheckMarks"/>
        <w:numPr>
          <w:ilvl w:val="0"/>
          <w:numId w:val="12"/>
        </w:numPr>
        <w:rPr>
          <w:rFonts w:asciiTheme="minorHAnsi" w:hAnsiTheme="minorHAnsi" w:cstheme="minorHAnsi"/>
          <w:sz w:val="24"/>
        </w:rPr>
      </w:pPr>
      <w:r w:rsidRPr="00940EDB">
        <w:rPr>
          <w:rFonts w:asciiTheme="minorHAnsi" w:hAnsiTheme="minorHAnsi" w:cstheme="minorHAnsi"/>
          <w:sz w:val="24"/>
        </w:rPr>
        <w:t xml:space="preserve">Inquiries about technical interpretations </w:t>
      </w:r>
    </w:p>
    <w:p w:rsidR="00313957" w:rsidRPr="00940EDB" w:rsidRDefault="00313957" w:rsidP="00313957">
      <w:pPr>
        <w:spacing w:after="120"/>
        <w:ind w:left="360"/>
        <w:rPr>
          <w:rFonts w:cstheme="minorHAnsi"/>
          <w:color w:val="999999"/>
          <w:sz w:val="24"/>
        </w:rPr>
      </w:pPr>
      <w:r w:rsidRPr="00940EDB">
        <w:rPr>
          <w:rFonts w:cstheme="minorHAnsi"/>
          <w:b/>
          <w:sz w:val="24"/>
        </w:rPr>
        <w:t>Addenda</w:t>
      </w:r>
      <w:r w:rsidRPr="00940EDB">
        <w:rPr>
          <w:rFonts w:cstheme="minorHAnsi"/>
          <w:sz w:val="24"/>
        </w:rPr>
        <w:t xml:space="preserve">: </w:t>
      </w:r>
      <w:r>
        <w:rPr>
          <w:rFonts w:cstheme="minorHAnsi"/>
          <w:color w:val="000000"/>
          <w:sz w:val="24"/>
        </w:rPr>
        <w:t>GNS</w:t>
      </w:r>
      <w:r w:rsidRPr="00940EDB">
        <w:rPr>
          <w:rFonts w:cstheme="minorHAnsi"/>
          <w:sz w:val="24"/>
        </w:rPr>
        <w:t xml:space="preserve"> will make a good-faith effort to provide a written response to each question or request for clarification that requires addenda within </w:t>
      </w:r>
      <w:r>
        <w:rPr>
          <w:rFonts w:cstheme="minorHAnsi"/>
          <w:sz w:val="24"/>
        </w:rPr>
        <w:t>two</w:t>
      </w:r>
      <w:r w:rsidRPr="00940EDB">
        <w:rPr>
          <w:rFonts w:cstheme="minorHAnsi"/>
          <w:sz w:val="24"/>
        </w:rPr>
        <w:t xml:space="preserve"> business day</w:t>
      </w:r>
      <w:r>
        <w:rPr>
          <w:rFonts w:cstheme="minorHAnsi"/>
          <w:sz w:val="24"/>
        </w:rPr>
        <w:t>s</w:t>
      </w:r>
      <w:r w:rsidRPr="00940EDB">
        <w:rPr>
          <w:rFonts w:cstheme="minorHAnsi"/>
          <w:sz w:val="24"/>
        </w:rPr>
        <w:t>.</w:t>
      </w:r>
    </w:p>
    <w:p w:rsidR="00313957" w:rsidRDefault="00313957" w:rsidP="00313957">
      <w:pPr>
        <w:spacing w:after="120"/>
        <w:ind w:left="360"/>
        <w:rPr>
          <w:rFonts w:cstheme="minorHAnsi"/>
        </w:rPr>
      </w:pPr>
      <w:r w:rsidRPr="00940EDB">
        <w:rPr>
          <w:rFonts w:cstheme="minorHAnsi"/>
          <w:sz w:val="24"/>
        </w:rPr>
        <w:t xml:space="preserve">All addenda will be posted to our </w:t>
      </w:r>
      <w:r>
        <w:rPr>
          <w:rFonts w:cstheme="minorHAnsi"/>
          <w:sz w:val="24"/>
        </w:rPr>
        <w:t>web</w:t>
      </w:r>
      <w:r w:rsidRPr="00940EDB">
        <w:rPr>
          <w:rFonts w:cstheme="minorHAnsi"/>
          <w:sz w:val="24"/>
        </w:rPr>
        <w:t>site only</w:t>
      </w:r>
      <w:r>
        <w:rPr>
          <w:rFonts w:cstheme="minorHAnsi"/>
          <w:color w:val="999999"/>
          <w:sz w:val="24"/>
        </w:rPr>
        <w:t xml:space="preserve"> </w:t>
      </w:r>
      <w:hyperlink r:id="rId10" w:history="1">
        <w:r w:rsidR="00EB08AF" w:rsidRPr="000B11E3">
          <w:rPr>
            <w:rStyle w:val="Hyperlink"/>
            <w:rFonts w:cstheme="minorHAnsi"/>
          </w:rPr>
          <w:t>www.gnservices.org</w:t>
        </w:r>
      </w:hyperlink>
    </w:p>
    <w:p w:rsidR="00313957" w:rsidRPr="00940EDB" w:rsidRDefault="00313957" w:rsidP="00313957">
      <w:pPr>
        <w:pStyle w:val="Heading3"/>
      </w:pPr>
      <w:bookmarkStart w:id="15" w:name="_Toc150558148"/>
      <w:bookmarkStart w:id="16" w:name="_Toc207097146"/>
      <w:r w:rsidRPr="00940EDB">
        <w:t>Proposal Submission</w:t>
      </w:r>
      <w:bookmarkEnd w:id="15"/>
      <w:bookmarkEnd w:id="16"/>
    </w:p>
    <w:p w:rsidR="00313957" w:rsidRPr="00940EDB" w:rsidRDefault="00313957" w:rsidP="00313957">
      <w:pPr>
        <w:ind w:left="360"/>
        <w:rPr>
          <w:rFonts w:cstheme="minorHAnsi"/>
          <w:sz w:val="24"/>
        </w:rPr>
      </w:pPr>
      <w:r w:rsidRPr="00940EDB">
        <w:rPr>
          <w:rFonts w:cstheme="minorHAnsi"/>
          <w:sz w:val="24"/>
        </w:rPr>
        <w:t xml:space="preserve">Proposals must be </w:t>
      </w:r>
      <w:r>
        <w:rPr>
          <w:rFonts w:cstheme="minorHAnsi"/>
          <w:sz w:val="24"/>
        </w:rPr>
        <w:t xml:space="preserve">emailed </w:t>
      </w:r>
      <w:r w:rsidRPr="00940EDB">
        <w:rPr>
          <w:rFonts w:cstheme="minorHAnsi"/>
          <w:sz w:val="24"/>
        </w:rPr>
        <w:t>to:</w:t>
      </w:r>
    </w:p>
    <w:p w:rsidR="00313957" w:rsidRPr="00940EDB" w:rsidRDefault="00EB08AF" w:rsidP="00313957">
      <w:pPr>
        <w:spacing w:after="0"/>
        <w:ind w:left="720"/>
        <w:rPr>
          <w:rFonts w:cstheme="minorHAnsi"/>
          <w:sz w:val="24"/>
        </w:rPr>
      </w:pPr>
      <w:r>
        <w:rPr>
          <w:rFonts w:cstheme="minorHAnsi"/>
          <w:color w:val="000000"/>
          <w:sz w:val="24"/>
        </w:rPr>
        <w:t xml:space="preserve">Nichole Smith </w:t>
      </w:r>
    </w:p>
    <w:p w:rsidR="00313957" w:rsidRPr="00940EDB" w:rsidRDefault="00EB08AF" w:rsidP="00313957">
      <w:pPr>
        <w:spacing w:after="0"/>
        <w:ind w:left="720"/>
        <w:rPr>
          <w:rFonts w:cstheme="minorHAnsi"/>
          <w:sz w:val="24"/>
        </w:rPr>
      </w:pPr>
      <w:r>
        <w:rPr>
          <w:rFonts w:cstheme="minorHAnsi"/>
          <w:sz w:val="24"/>
        </w:rPr>
        <w:t xml:space="preserve">2020 </w:t>
      </w:r>
      <w:r w:rsidRPr="00940EDB">
        <w:rPr>
          <w:rFonts w:cstheme="minorHAnsi"/>
          <w:sz w:val="24"/>
        </w:rPr>
        <w:t>RFP</w:t>
      </w:r>
      <w:r>
        <w:rPr>
          <w:rFonts w:cstheme="minorHAnsi"/>
          <w:sz w:val="24"/>
        </w:rPr>
        <w:t>-Fridge &amp; Microwave</w:t>
      </w:r>
      <w:r>
        <w:rPr>
          <w:rStyle w:val="Hyperlink"/>
          <w:rFonts w:cstheme="minorHAnsi"/>
          <w:sz w:val="24"/>
        </w:rPr>
        <w:t xml:space="preserve"> </w:t>
      </w:r>
      <w:r>
        <w:rPr>
          <w:rStyle w:val="Hyperlink"/>
          <w:rFonts w:cstheme="minorHAnsi"/>
          <w:sz w:val="24"/>
        </w:rPr>
        <w:br/>
      </w:r>
      <w:hyperlink r:id="rId11" w:history="1">
        <w:r w:rsidRPr="000B11E3">
          <w:rPr>
            <w:rStyle w:val="Hyperlink"/>
            <w:rFonts w:cstheme="minorHAnsi"/>
            <w:sz w:val="24"/>
          </w:rPr>
          <w:t>nsmith@gnservices.org</w:t>
        </w:r>
      </w:hyperlink>
      <w:r w:rsidR="00313957">
        <w:rPr>
          <w:rFonts w:cstheme="minorHAnsi"/>
          <w:sz w:val="24"/>
        </w:rPr>
        <w:t xml:space="preserve"> </w:t>
      </w:r>
    </w:p>
    <w:p w:rsidR="00EB08AF" w:rsidRDefault="00EB08AF" w:rsidP="00313957">
      <w:pPr>
        <w:spacing w:after="120"/>
        <w:ind w:left="360"/>
        <w:rPr>
          <w:rFonts w:cstheme="minorHAnsi"/>
          <w:sz w:val="24"/>
        </w:rPr>
      </w:pPr>
    </w:p>
    <w:p w:rsidR="00313957" w:rsidRPr="00764D79" w:rsidRDefault="00313957" w:rsidP="00313957">
      <w:pPr>
        <w:spacing w:after="120"/>
        <w:ind w:left="360"/>
        <w:rPr>
          <w:rFonts w:cstheme="minorHAnsi"/>
          <w:color w:val="FF0000"/>
          <w:sz w:val="24"/>
        </w:rPr>
      </w:pPr>
      <w:r w:rsidRPr="00940EDB">
        <w:rPr>
          <w:rFonts w:cstheme="minorHAnsi"/>
          <w:sz w:val="24"/>
        </w:rPr>
        <w:t xml:space="preserve">All submitted proposals become the property of </w:t>
      </w:r>
      <w:r>
        <w:rPr>
          <w:rFonts w:cstheme="minorHAnsi"/>
          <w:sz w:val="24"/>
        </w:rPr>
        <w:t>GNS</w:t>
      </w:r>
      <w:r w:rsidRPr="00940EDB">
        <w:rPr>
          <w:rFonts w:cstheme="minorHAnsi"/>
          <w:sz w:val="24"/>
        </w:rPr>
        <w:t xml:space="preserve">. </w:t>
      </w:r>
    </w:p>
    <w:p w:rsidR="00313957" w:rsidRDefault="00313957" w:rsidP="00313957">
      <w:pPr>
        <w:ind w:left="360"/>
        <w:rPr>
          <w:rFonts w:ascii="Calibri" w:hAnsi="Calibri" w:cs="Calibri"/>
          <w:sz w:val="24"/>
        </w:rPr>
      </w:pPr>
      <w:r w:rsidRPr="001842B5">
        <w:rPr>
          <w:rFonts w:ascii="Calibri" w:hAnsi="Calibri" w:cs="Calibri"/>
          <w:sz w:val="24"/>
        </w:rPr>
        <w:t xml:space="preserve">The purpose of this RFP is to identify those suppliers that have the interest, capability, and financial strength to supply </w:t>
      </w:r>
      <w:r>
        <w:rPr>
          <w:rFonts w:ascii="Calibri" w:hAnsi="Calibri" w:cs="Calibri"/>
          <w:sz w:val="24"/>
        </w:rPr>
        <w:t>GNS</w:t>
      </w:r>
      <w:r w:rsidRPr="001842B5">
        <w:rPr>
          <w:rFonts w:ascii="Calibri" w:hAnsi="Calibri" w:cs="Calibri"/>
          <w:sz w:val="24"/>
        </w:rPr>
        <w:t xml:space="preserve"> with </w:t>
      </w:r>
      <w:r>
        <w:rPr>
          <w:rFonts w:ascii="Calibri" w:hAnsi="Calibri" w:cs="Calibri"/>
          <w:sz w:val="24"/>
        </w:rPr>
        <w:t>weatherization materials as</w:t>
      </w:r>
      <w:r w:rsidRPr="001842B5">
        <w:rPr>
          <w:rFonts w:ascii="Calibri" w:hAnsi="Calibri" w:cs="Calibri"/>
          <w:sz w:val="24"/>
        </w:rPr>
        <w:t xml:space="preserve"> identified in the Scope of Work.</w:t>
      </w:r>
      <w:r>
        <w:rPr>
          <w:rFonts w:ascii="Calibri" w:hAnsi="Calibri" w:cs="Calibri"/>
          <w:sz w:val="24"/>
        </w:rPr>
        <w:t xml:space="preserve"> Each response will be evaluated on the following: </w:t>
      </w:r>
    </w:p>
    <w:p w:rsidR="00313957" w:rsidRDefault="00313957" w:rsidP="00313957">
      <w:pPr>
        <w:pStyle w:val="ITRGBullet1"/>
        <w:numPr>
          <w:ilvl w:val="0"/>
          <w:numId w:val="14"/>
        </w:numPr>
        <w:tabs>
          <w:tab w:val="left" w:pos="720"/>
          <w:tab w:val="right" w:pos="10080"/>
        </w:tabs>
        <w:rPr>
          <w:rFonts w:asciiTheme="minorHAnsi" w:hAnsiTheme="minorHAnsi" w:cstheme="minorHAnsi"/>
          <w:sz w:val="24"/>
        </w:rPr>
      </w:pPr>
      <w:r>
        <w:rPr>
          <w:rFonts w:asciiTheme="minorHAnsi" w:hAnsiTheme="minorHAnsi" w:cstheme="minorHAnsi"/>
          <w:sz w:val="24"/>
        </w:rPr>
        <w:t>Vendor Information</w:t>
      </w:r>
      <w:r>
        <w:rPr>
          <w:rFonts w:asciiTheme="minorHAnsi" w:hAnsiTheme="minorHAnsi" w:cstheme="minorHAnsi"/>
          <w:sz w:val="24"/>
        </w:rPr>
        <w:tab/>
        <w:t>15 points</w:t>
      </w:r>
    </w:p>
    <w:p w:rsidR="00313957" w:rsidRDefault="00313957" w:rsidP="00313957">
      <w:pPr>
        <w:pStyle w:val="ITRGBullet1"/>
        <w:numPr>
          <w:ilvl w:val="0"/>
          <w:numId w:val="14"/>
        </w:numPr>
        <w:tabs>
          <w:tab w:val="left" w:pos="720"/>
          <w:tab w:val="right" w:pos="10080"/>
        </w:tabs>
        <w:rPr>
          <w:rFonts w:asciiTheme="minorHAnsi" w:hAnsiTheme="minorHAnsi" w:cstheme="minorHAnsi"/>
          <w:sz w:val="24"/>
        </w:rPr>
      </w:pPr>
      <w:r>
        <w:rPr>
          <w:rFonts w:asciiTheme="minorHAnsi" w:hAnsiTheme="minorHAnsi" w:cstheme="minorHAnsi"/>
          <w:sz w:val="24"/>
        </w:rPr>
        <w:t>Scope of Work</w:t>
      </w:r>
      <w:r>
        <w:rPr>
          <w:rFonts w:asciiTheme="minorHAnsi" w:hAnsiTheme="minorHAnsi" w:cstheme="minorHAnsi"/>
          <w:sz w:val="24"/>
        </w:rPr>
        <w:tab/>
        <w:t>15 points</w:t>
      </w:r>
    </w:p>
    <w:p w:rsidR="00313957" w:rsidRPr="00316ABB" w:rsidRDefault="00313957" w:rsidP="00313957">
      <w:pPr>
        <w:pStyle w:val="ITRGBullet1"/>
        <w:numPr>
          <w:ilvl w:val="0"/>
          <w:numId w:val="14"/>
        </w:numPr>
        <w:tabs>
          <w:tab w:val="left" w:pos="720"/>
          <w:tab w:val="right" w:pos="10080"/>
        </w:tabs>
        <w:rPr>
          <w:rFonts w:asciiTheme="minorHAnsi" w:hAnsiTheme="minorHAnsi" w:cstheme="minorHAnsi"/>
          <w:sz w:val="24"/>
        </w:rPr>
      </w:pPr>
      <w:r w:rsidRPr="004003E4">
        <w:rPr>
          <w:rFonts w:ascii="Calibri" w:hAnsi="Calibri" w:cs="Calibri"/>
          <w:sz w:val="24"/>
        </w:rPr>
        <w:t>Small, woman or minority-owned business enterprise certificate</w:t>
      </w:r>
      <w:r>
        <w:rPr>
          <w:rFonts w:ascii="Calibri" w:hAnsi="Calibri" w:cs="Calibri"/>
          <w:sz w:val="24"/>
        </w:rPr>
        <w:tab/>
        <w:t>5 points</w:t>
      </w:r>
    </w:p>
    <w:p w:rsidR="00313957" w:rsidRDefault="00313957" w:rsidP="00313957">
      <w:pPr>
        <w:pStyle w:val="ITRGBullet1"/>
        <w:numPr>
          <w:ilvl w:val="0"/>
          <w:numId w:val="14"/>
        </w:numPr>
        <w:tabs>
          <w:tab w:val="left" w:pos="720"/>
          <w:tab w:val="right" w:pos="10080"/>
        </w:tabs>
        <w:rPr>
          <w:rFonts w:asciiTheme="minorHAnsi" w:hAnsiTheme="minorHAnsi" w:cstheme="minorHAnsi"/>
          <w:sz w:val="24"/>
        </w:rPr>
      </w:pPr>
      <w:r>
        <w:rPr>
          <w:rFonts w:asciiTheme="minorHAnsi" w:hAnsiTheme="minorHAnsi" w:cstheme="minorHAnsi"/>
          <w:sz w:val="24"/>
        </w:rPr>
        <w:t>Service Information</w:t>
      </w:r>
      <w:r>
        <w:rPr>
          <w:rFonts w:asciiTheme="minorHAnsi" w:hAnsiTheme="minorHAnsi" w:cstheme="minorHAnsi"/>
          <w:sz w:val="24"/>
        </w:rPr>
        <w:tab/>
        <w:t>15 points</w:t>
      </w:r>
    </w:p>
    <w:p w:rsidR="00313957" w:rsidRPr="004B3F60" w:rsidRDefault="00313957" w:rsidP="00313957">
      <w:pPr>
        <w:pStyle w:val="ITRGBullet1"/>
        <w:numPr>
          <w:ilvl w:val="0"/>
          <w:numId w:val="14"/>
        </w:numPr>
        <w:tabs>
          <w:tab w:val="left" w:pos="720"/>
          <w:tab w:val="right" w:pos="10080"/>
        </w:tabs>
        <w:rPr>
          <w:rFonts w:asciiTheme="minorHAnsi" w:hAnsiTheme="minorHAnsi" w:cstheme="minorHAnsi"/>
          <w:sz w:val="24"/>
        </w:rPr>
      </w:pPr>
      <w:r>
        <w:rPr>
          <w:rFonts w:ascii="Calibri" w:hAnsi="Calibri" w:cs="Calibri"/>
          <w:sz w:val="24"/>
        </w:rPr>
        <w:t>Price Estimate for Materials</w:t>
      </w:r>
      <w:r>
        <w:rPr>
          <w:rFonts w:ascii="Calibri" w:hAnsi="Calibri" w:cs="Calibri"/>
          <w:sz w:val="24"/>
        </w:rPr>
        <w:tab/>
        <w:t>45 points</w:t>
      </w:r>
      <w:r>
        <w:rPr>
          <w:rFonts w:ascii="Calibri" w:hAnsi="Calibri" w:cs="Calibri"/>
          <w:sz w:val="24"/>
        </w:rPr>
        <w:br/>
        <w:t xml:space="preserve">If your company does not carry, stock or cannot order the items please indicate the price as N/A. GNS reserves the right to award multiple subcontracts. </w:t>
      </w:r>
      <w:r>
        <w:rPr>
          <w:rFonts w:asciiTheme="minorHAnsi" w:hAnsiTheme="minorHAnsi" w:cstheme="minorHAnsi"/>
          <w:sz w:val="24"/>
        </w:rPr>
        <w:br/>
        <w:t xml:space="preserve">This form must be completed to be responsive. </w:t>
      </w:r>
    </w:p>
    <w:p w:rsidR="00313957" w:rsidRPr="00940EDB" w:rsidRDefault="00313957" w:rsidP="00313957">
      <w:pPr>
        <w:pStyle w:val="Heading2"/>
      </w:pPr>
      <w:bookmarkStart w:id="17" w:name="_Toc150558150"/>
      <w:bookmarkStart w:id="18" w:name="_Toc207097148"/>
      <w:r w:rsidRPr="00940EDB">
        <w:t>Selection &amp; Notification</w:t>
      </w:r>
    </w:p>
    <w:p w:rsidR="00313957" w:rsidRPr="00940EDB" w:rsidRDefault="00313957" w:rsidP="00313957">
      <w:pPr>
        <w:rPr>
          <w:rFonts w:cstheme="minorHAnsi"/>
          <w:sz w:val="24"/>
        </w:rPr>
      </w:pPr>
      <w:r>
        <w:rPr>
          <w:rFonts w:cstheme="minorHAnsi"/>
          <w:sz w:val="24"/>
        </w:rPr>
        <w:t>Vendors</w:t>
      </w:r>
      <w:r w:rsidRPr="00940EDB">
        <w:rPr>
          <w:rFonts w:cstheme="minorHAnsi"/>
          <w:sz w:val="24"/>
        </w:rPr>
        <w:t xml:space="preserve"> determined by </w:t>
      </w:r>
      <w:r>
        <w:rPr>
          <w:rFonts w:cstheme="minorHAnsi"/>
          <w:sz w:val="24"/>
        </w:rPr>
        <w:t>GNS</w:t>
      </w:r>
      <w:r w:rsidRPr="00940EDB">
        <w:rPr>
          <w:rFonts w:cstheme="minorHAnsi"/>
          <w:sz w:val="24"/>
        </w:rPr>
        <w:t xml:space="preserve"> to possess </w:t>
      </w:r>
      <w:r>
        <w:rPr>
          <w:rFonts w:cstheme="minorHAnsi"/>
          <w:sz w:val="24"/>
        </w:rPr>
        <w:t xml:space="preserve">the highest points will win the subcontract. </w:t>
      </w:r>
      <w:r w:rsidRPr="009A4ABC">
        <w:rPr>
          <w:rFonts w:cstheme="minorHAnsi"/>
          <w:sz w:val="24"/>
        </w:rPr>
        <w:t xml:space="preserve">Upon a tie all vendors will be chosen for a subcontract and GNS will rotate between all vendors. GNS also has the right to choose no vendor if none is qualified. GNS also possess the right to choose </w:t>
      </w:r>
      <w:r w:rsidR="00EB08AF">
        <w:rPr>
          <w:rFonts w:cstheme="minorHAnsi"/>
          <w:sz w:val="24"/>
        </w:rPr>
        <w:t>more than one qualified vendor as a supplier</w:t>
      </w:r>
      <w:r w:rsidRPr="009A4ABC">
        <w:rPr>
          <w:rFonts w:cstheme="minorHAnsi"/>
          <w:sz w:val="24"/>
        </w:rPr>
        <w:t>. Writt</w:t>
      </w:r>
      <w:r w:rsidRPr="00940EDB">
        <w:rPr>
          <w:rFonts w:cstheme="minorHAnsi"/>
          <w:sz w:val="24"/>
        </w:rPr>
        <w:t xml:space="preserve">en notification will be sent to </w:t>
      </w:r>
      <w:r>
        <w:rPr>
          <w:rFonts w:cstheme="minorHAnsi"/>
          <w:sz w:val="24"/>
        </w:rPr>
        <w:t>vendors</w:t>
      </w:r>
      <w:r w:rsidRPr="00940EDB">
        <w:rPr>
          <w:rFonts w:cstheme="minorHAnsi"/>
          <w:sz w:val="24"/>
        </w:rPr>
        <w:t xml:space="preserve"> via </w:t>
      </w:r>
      <w:r>
        <w:rPr>
          <w:rFonts w:cstheme="minorHAnsi"/>
          <w:sz w:val="24"/>
        </w:rPr>
        <w:t>e</w:t>
      </w:r>
      <w:r w:rsidRPr="00940EDB">
        <w:rPr>
          <w:rFonts w:cstheme="minorHAnsi"/>
          <w:sz w:val="24"/>
        </w:rPr>
        <w:t>mail.</w:t>
      </w:r>
    </w:p>
    <w:p w:rsidR="00313957" w:rsidRDefault="00313957" w:rsidP="00313957">
      <w:pPr>
        <w:rPr>
          <w:rFonts w:ascii="Arial" w:eastAsia="Times New Roman" w:hAnsi="Arial" w:cs="Arial"/>
          <w:b/>
          <w:bCs/>
          <w:i/>
          <w:iCs/>
          <w:sz w:val="28"/>
          <w:szCs w:val="28"/>
        </w:rPr>
      </w:pPr>
      <w:r>
        <w:br w:type="page"/>
      </w:r>
    </w:p>
    <w:p w:rsidR="00313957" w:rsidRDefault="00313957" w:rsidP="00313957">
      <w:pPr>
        <w:pStyle w:val="Heading2"/>
      </w:pPr>
      <w:r w:rsidRPr="00FC6D86">
        <w:t>Scope of Work, Specifications &amp; Requirements</w:t>
      </w:r>
    </w:p>
    <w:p w:rsidR="00313957" w:rsidRPr="00921471" w:rsidRDefault="00313957" w:rsidP="00313957">
      <w:pPr>
        <w:rPr>
          <w:rFonts w:cstheme="minorHAnsi"/>
          <w:b/>
          <w:sz w:val="24"/>
        </w:rPr>
      </w:pPr>
      <w:r w:rsidRPr="00D92261">
        <w:rPr>
          <w:rFonts w:cstheme="minorHAnsi"/>
          <w:sz w:val="24"/>
        </w:rPr>
        <w:t xml:space="preserve">All vendors must </w:t>
      </w:r>
      <w:r>
        <w:rPr>
          <w:rFonts w:cstheme="minorHAnsi"/>
          <w:sz w:val="24"/>
        </w:rPr>
        <w:t>complete all</w:t>
      </w:r>
      <w:r w:rsidRPr="00D92261">
        <w:rPr>
          <w:rFonts w:cstheme="minorHAnsi"/>
          <w:sz w:val="24"/>
        </w:rPr>
        <w:t xml:space="preserve"> the </w:t>
      </w:r>
      <w:r>
        <w:rPr>
          <w:rFonts w:cstheme="minorHAnsi"/>
          <w:sz w:val="24"/>
        </w:rPr>
        <w:t>requested</w:t>
      </w:r>
      <w:r w:rsidRPr="00D92261">
        <w:rPr>
          <w:rFonts w:cstheme="minorHAnsi"/>
          <w:sz w:val="24"/>
        </w:rPr>
        <w:t xml:space="preserve"> information</w:t>
      </w:r>
      <w:r>
        <w:rPr>
          <w:rFonts w:cstheme="minorHAnsi"/>
          <w:sz w:val="24"/>
        </w:rPr>
        <w:t xml:space="preserve"> including providing all requested documents </w:t>
      </w:r>
      <w:r w:rsidRPr="00D92261">
        <w:rPr>
          <w:rFonts w:cstheme="minorHAnsi"/>
          <w:sz w:val="24"/>
        </w:rPr>
        <w:t>in order for their proposal to be considered</w:t>
      </w:r>
      <w:r>
        <w:rPr>
          <w:rFonts w:cstheme="minorHAnsi"/>
          <w:sz w:val="24"/>
        </w:rPr>
        <w:t xml:space="preserve"> complete and eligible. Please contact </w:t>
      </w:r>
      <w:r w:rsidR="00FC55C2">
        <w:rPr>
          <w:rFonts w:cstheme="minorHAnsi"/>
          <w:sz w:val="24"/>
        </w:rPr>
        <w:t>Nichole</w:t>
      </w:r>
      <w:r>
        <w:rPr>
          <w:rFonts w:cstheme="minorHAnsi"/>
          <w:sz w:val="24"/>
        </w:rPr>
        <w:t xml:space="preserve"> if you have any questions about how to complete any section. </w:t>
      </w:r>
    </w:p>
    <w:p w:rsidR="00313957" w:rsidRDefault="00313957" w:rsidP="00313957">
      <w:pPr>
        <w:pStyle w:val="Heading3"/>
      </w:pPr>
      <w:r w:rsidRPr="00CC550A">
        <w:t>Vendor Information</w:t>
      </w:r>
      <w:r>
        <w:t xml:space="preserve"> (20</w:t>
      </w:r>
      <w:r w:rsidRPr="00CC550A">
        <w:t>pts</w:t>
      </w:r>
      <w:r>
        <w:t>=15pts for Vendor Information+5pts for Small, woman, minority owned business</w:t>
      </w:r>
      <w:r w:rsidRPr="00CC550A">
        <w:t>)</w:t>
      </w:r>
    </w:p>
    <w:tbl>
      <w:tblPr>
        <w:tblStyle w:val="TableGrid"/>
        <w:tblW w:w="0" w:type="auto"/>
        <w:tblInd w:w="-5" w:type="dxa"/>
        <w:tblLook w:val="04A0" w:firstRow="1" w:lastRow="0" w:firstColumn="1" w:lastColumn="0" w:noHBand="0" w:noVBand="1"/>
      </w:tblPr>
      <w:tblGrid>
        <w:gridCol w:w="4115"/>
        <w:gridCol w:w="2820"/>
        <w:gridCol w:w="2420"/>
      </w:tblGrid>
      <w:tr w:rsidR="00313957" w:rsidRPr="007F78B2" w:rsidTr="00052640">
        <w:tc>
          <w:tcPr>
            <w:tcW w:w="4115" w:type="dxa"/>
          </w:tcPr>
          <w:p w:rsidR="00313957" w:rsidRPr="007F78B2" w:rsidRDefault="00313957" w:rsidP="00E7063E">
            <w:pPr>
              <w:pStyle w:val="CheckMarks"/>
              <w:spacing w:before="60" w:after="60"/>
              <w:ind w:left="158"/>
              <w:rPr>
                <w:rFonts w:asciiTheme="minorHAnsi" w:hAnsiTheme="minorHAnsi" w:cstheme="minorHAnsi"/>
                <w:sz w:val="24"/>
              </w:rPr>
            </w:pPr>
            <w:r>
              <w:rPr>
                <w:rFonts w:asciiTheme="minorHAnsi" w:hAnsiTheme="minorHAnsi" w:cstheme="minorHAnsi"/>
                <w:sz w:val="24"/>
              </w:rPr>
              <w:t>Full legal name of the company</w:t>
            </w:r>
          </w:p>
        </w:tc>
        <w:tc>
          <w:tcPr>
            <w:tcW w:w="5240" w:type="dxa"/>
            <w:gridSpan w:val="2"/>
          </w:tcPr>
          <w:p w:rsidR="00313957" w:rsidRPr="007F78B2" w:rsidRDefault="00313957" w:rsidP="00E7063E">
            <w:pPr>
              <w:pStyle w:val="CheckMarks"/>
              <w:spacing w:before="60" w:after="60"/>
              <w:ind w:left="158"/>
              <w:rPr>
                <w:rFonts w:asciiTheme="minorHAnsi" w:hAnsiTheme="minorHAnsi" w:cstheme="minorHAnsi"/>
                <w:sz w:val="24"/>
              </w:rPr>
            </w:pPr>
          </w:p>
        </w:tc>
      </w:tr>
      <w:tr w:rsidR="00313957" w:rsidRPr="007F78B2" w:rsidTr="00052640">
        <w:tc>
          <w:tcPr>
            <w:tcW w:w="4115" w:type="dxa"/>
          </w:tcPr>
          <w:p w:rsidR="00313957" w:rsidRPr="007F78B2" w:rsidRDefault="00313957" w:rsidP="00E7063E">
            <w:pPr>
              <w:pStyle w:val="CheckMarks"/>
              <w:spacing w:before="60" w:after="60"/>
              <w:ind w:left="158"/>
              <w:rPr>
                <w:rFonts w:asciiTheme="minorHAnsi" w:hAnsiTheme="minorHAnsi" w:cstheme="minorHAnsi"/>
                <w:sz w:val="24"/>
              </w:rPr>
            </w:pPr>
            <w:r w:rsidRPr="007F78B2">
              <w:rPr>
                <w:rFonts w:asciiTheme="minorHAnsi" w:hAnsiTheme="minorHAnsi" w:cstheme="minorHAnsi"/>
                <w:sz w:val="24"/>
              </w:rPr>
              <w:t>Company Address</w:t>
            </w:r>
            <w:r>
              <w:rPr>
                <w:rFonts w:asciiTheme="minorHAnsi" w:hAnsiTheme="minorHAnsi" w:cstheme="minorHAnsi"/>
                <w:sz w:val="24"/>
              </w:rPr>
              <w:t xml:space="preserve"> &amp; Phone</w:t>
            </w:r>
          </w:p>
        </w:tc>
        <w:tc>
          <w:tcPr>
            <w:tcW w:w="5240" w:type="dxa"/>
            <w:gridSpan w:val="2"/>
          </w:tcPr>
          <w:p w:rsidR="00313957" w:rsidRDefault="00313957" w:rsidP="00E7063E">
            <w:pPr>
              <w:pStyle w:val="CheckMarks"/>
              <w:spacing w:before="60" w:after="60"/>
              <w:ind w:left="158"/>
              <w:rPr>
                <w:rFonts w:asciiTheme="minorHAnsi" w:hAnsiTheme="minorHAnsi" w:cstheme="minorHAnsi"/>
                <w:sz w:val="24"/>
              </w:rPr>
            </w:pPr>
          </w:p>
          <w:p w:rsidR="00313957" w:rsidRPr="007F78B2" w:rsidRDefault="00313957" w:rsidP="00E7063E">
            <w:pPr>
              <w:pStyle w:val="CheckMarks"/>
              <w:spacing w:before="60" w:after="60"/>
              <w:ind w:left="158"/>
              <w:rPr>
                <w:rFonts w:asciiTheme="minorHAnsi" w:hAnsiTheme="minorHAnsi" w:cstheme="minorHAnsi"/>
                <w:sz w:val="24"/>
              </w:rPr>
            </w:pPr>
          </w:p>
        </w:tc>
      </w:tr>
      <w:tr w:rsidR="00313957" w:rsidRPr="007F78B2" w:rsidTr="00052640">
        <w:tc>
          <w:tcPr>
            <w:tcW w:w="6935" w:type="dxa"/>
            <w:gridSpan w:val="2"/>
          </w:tcPr>
          <w:p w:rsidR="00313957" w:rsidRPr="007F78B2" w:rsidRDefault="00313957" w:rsidP="00E7063E">
            <w:pPr>
              <w:pStyle w:val="CheckMarks"/>
              <w:spacing w:before="60" w:after="60"/>
              <w:ind w:left="158"/>
              <w:rPr>
                <w:rFonts w:asciiTheme="minorHAnsi" w:hAnsiTheme="minorHAnsi" w:cstheme="minorHAnsi"/>
                <w:sz w:val="24"/>
              </w:rPr>
            </w:pPr>
            <w:r>
              <w:rPr>
                <w:rFonts w:asciiTheme="minorHAnsi" w:hAnsiTheme="minorHAnsi" w:cstheme="minorHAnsi"/>
                <w:sz w:val="24"/>
              </w:rPr>
              <w:t>Year business was established</w:t>
            </w:r>
          </w:p>
        </w:tc>
        <w:tc>
          <w:tcPr>
            <w:tcW w:w="2420" w:type="dxa"/>
          </w:tcPr>
          <w:p w:rsidR="00313957" w:rsidRPr="007F78B2" w:rsidRDefault="00313957" w:rsidP="00E7063E">
            <w:pPr>
              <w:pStyle w:val="CheckMarks"/>
              <w:spacing w:before="60" w:after="60"/>
              <w:ind w:left="158"/>
              <w:rPr>
                <w:rFonts w:asciiTheme="minorHAnsi" w:hAnsiTheme="minorHAnsi" w:cstheme="minorHAnsi"/>
                <w:sz w:val="24"/>
              </w:rPr>
            </w:pPr>
          </w:p>
        </w:tc>
      </w:tr>
      <w:tr w:rsidR="00313957" w:rsidRPr="007F78B2" w:rsidTr="00052640">
        <w:tc>
          <w:tcPr>
            <w:tcW w:w="6935" w:type="dxa"/>
            <w:gridSpan w:val="2"/>
          </w:tcPr>
          <w:p w:rsidR="00313957" w:rsidRPr="007F78B2" w:rsidRDefault="00313957" w:rsidP="00E7063E">
            <w:pPr>
              <w:pStyle w:val="CheckMarks"/>
              <w:spacing w:before="60" w:after="60"/>
              <w:ind w:left="158"/>
              <w:rPr>
                <w:rFonts w:asciiTheme="minorHAnsi" w:hAnsiTheme="minorHAnsi" w:cstheme="minorHAnsi"/>
                <w:color w:val="999999"/>
                <w:sz w:val="24"/>
              </w:rPr>
            </w:pPr>
            <w:r w:rsidRPr="007F78B2">
              <w:rPr>
                <w:rFonts w:asciiTheme="minorHAnsi" w:hAnsiTheme="minorHAnsi" w:cstheme="minorHAnsi"/>
                <w:sz w:val="24"/>
              </w:rPr>
              <w:t xml:space="preserve">Copy of current SAM listing from </w:t>
            </w:r>
            <w:hyperlink r:id="rId12" w:history="1">
              <w:r w:rsidRPr="007F78B2">
                <w:rPr>
                  <w:rStyle w:val="Hyperlink"/>
                  <w:rFonts w:asciiTheme="minorHAnsi" w:hAnsiTheme="minorHAnsi" w:cstheme="minorHAnsi"/>
                  <w:sz w:val="24"/>
                </w:rPr>
                <w:t>https://www.sam.gov/portal/public/SAM/</w:t>
              </w:r>
            </w:hyperlink>
            <w:r w:rsidRPr="007F78B2">
              <w:rPr>
                <w:rFonts w:asciiTheme="minorHAnsi" w:hAnsiTheme="minorHAnsi" w:cstheme="minorHAnsi"/>
                <w:sz w:val="24"/>
              </w:rPr>
              <w:t xml:space="preserve"> (this is to let GNS and CSD know that your company is not on the federal debarred list)</w:t>
            </w:r>
          </w:p>
        </w:tc>
        <w:tc>
          <w:tcPr>
            <w:tcW w:w="2420" w:type="dxa"/>
          </w:tcPr>
          <w:p w:rsidR="00313957" w:rsidRPr="007F78B2" w:rsidRDefault="008A512C" w:rsidP="00E7063E">
            <w:pPr>
              <w:pStyle w:val="CheckMarks"/>
              <w:spacing w:before="60" w:after="60"/>
              <w:ind w:left="158"/>
              <w:rPr>
                <w:rFonts w:asciiTheme="minorHAnsi" w:hAnsiTheme="minorHAnsi" w:cstheme="minorHAnsi"/>
                <w:sz w:val="24"/>
              </w:rPr>
            </w:pPr>
            <w:r>
              <w:rPr>
                <w:rFonts w:asciiTheme="minorHAnsi" w:hAnsiTheme="minorHAnsi" w:cstheme="minorHAnsi"/>
                <w:sz w:val="24"/>
              </w:rPr>
              <w:t>Required</w:t>
            </w:r>
          </w:p>
        </w:tc>
      </w:tr>
      <w:tr w:rsidR="00313957" w:rsidRPr="007F78B2" w:rsidTr="00052640">
        <w:tc>
          <w:tcPr>
            <w:tcW w:w="6935" w:type="dxa"/>
            <w:gridSpan w:val="2"/>
          </w:tcPr>
          <w:p w:rsidR="00313957" w:rsidRPr="00921471" w:rsidRDefault="00313957" w:rsidP="00E7063E">
            <w:pPr>
              <w:spacing w:before="60" w:after="60"/>
              <w:ind w:left="158"/>
              <w:rPr>
                <w:rFonts w:cstheme="minorHAnsi"/>
                <w:sz w:val="24"/>
              </w:rPr>
            </w:pPr>
            <w:r w:rsidRPr="00921471">
              <w:rPr>
                <w:rFonts w:cstheme="minorHAnsi"/>
                <w:sz w:val="24"/>
              </w:rPr>
              <w:t>Copy of Equal Opportunity Employment Policy</w:t>
            </w:r>
            <w:r>
              <w:rPr>
                <w:rFonts w:cstheme="minorHAnsi"/>
                <w:sz w:val="24"/>
              </w:rPr>
              <w:t>.</w:t>
            </w:r>
            <w:r w:rsidRPr="00921471">
              <w:rPr>
                <w:rFonts w:cstheme="minorHAnsi"/>
                <w:sz w:val="24"/>
              </w:rPr>
              <w:t xml:space="preserve"> </w:t>
            </w:r>
            <w:r w:rsidRPr="00642F0B">
              <w:rPr>
                <w:rFonts w:cstheme="minorHAnsi"/>
                <w:i/>
                <w:sz w:val="24"/>
              </w:rPr>
              <w:t xml:space="preserve">If you have submitted a bid </w:t>
            </w:r>
            <w:r>
              <w:rPr>
                <w:rFonts w:cstheme="minorHAnsi"/>
                <w:i/>
                <w:sz w:val="24"/>
              </w:rPr>
              <w:t>with</w:t>
            </w:r>
            <w:r w:rsidRPr="00642F0B">
              <w:rPr>
                <w:rFonts w:cstheme="minorHAnsi"/>
                <w:i/>
                <w:sz w:val="24"/>
              </w:rPr>
              <w:t xml:space="preserve">in the last </w:t>
            </w:r>
            <w:r>
              <w:rPr>
                <w:rFonts w:cstheme="minorHAnsi"/>
                <w:i/>
                <w:sz w:val="24"/>
              </w:rPr>
              <w:t>6</w:t>
            </w:r>
            <w:r w:rsidRPr="00642F0B">
              <w:rPr>
                <w:rFonts w:cstheme="minorHAnsi"/>
                <w:i/>
                <w:sz w:val="24"/>
              </w:rPr>
              <w:t xml:space="preserve"> months and you policy hasn’t changed, circle N/A and don’t include the policy.</w:t>
            </w:r>
          </w:p>
        </w:tc>
        <w:tc>
          <w:tcPr>
            <w:tcW w:w="2420" w:type="dxa"/>
          </w:tcPr>
          <w:p w:rsidR="00313957" w:rsidRPr="007F78B2" w:rsidRDefault="00313957" w:rsidP="00E7063E">
            <w:pPr>
              <w:spacing w:before="60" w:after="60"/>
              <w:ind w:left="158"/>
              <w:rPr>
                <w:rFonts w:cstheme="minorHAnsi"/>
                <w:sz w:val="24"/>
              </w:rPr>
            </w:pPr>
            <w:r>
              <w:rPr>
                <w:rFonts w:cstheme="minorHAnsi"/>
                <w:sz w:val="24"/>
              </w:rPr>
              <w:t>Yes/No/N/A</w:t>
            </w:r>
          </w:p>
        </w:tc>
      </w:tr>
      <w:tr w:rsidR="00313957" w:rsidRPr="007F78B2" w:rsidTr="00052640">
        <w:tc>
          <w:tcPr>
            <w:tcW w:w="6935" w:type="dxa"/>
            <w:gridSpan w:val="2"/>
          </w:tcPr>
          <w:p w:rsidR="00313957" w:rsidRPr="00921471" w:rsidRDefault="00313957" w:rsidP="00E7063E">
            <w:pPr>
              <w:spacing w:before="60" w:after="60"/>
              <w:ind w:left="158"/>
              <w:rPr>
                <w:rFonts w:cstheme="minorHAnsi"/>
                <w:sz w:val="24"/>
              </w:rPr>
            </w:pPr>
            <w:r w:rsidRPr="00921471">
              <w:rPr>
                <w:rFonts w:cstheme="minorHAnsi"/>
                <w:sz w:val="24"/>
              </w:rPr>
              <w:t>Copy of Drug Free Work Place Policy</w:t>
            </w:r>
            <w:r>
              <w:rPr>
                <w:rFonts w:cstheme="minorHAnsi"/>
                <w:sz w:val="24"/>
              </w:rPr>
              <w:t>.</w:t>
            </w:r>
            <w:r w:rsidRPr="00921471">
              <w:rPr>
                <w:rFonts w:cstheme="minorHAnsi"/>
                <w:sz w:val="24"/>
              </w:rPr>
              <w:t xml:space="preserve"> </w:t>
            </w:r>
            <w:r w:rsidRPr="00642F0B">
              <w:rPr>
                <w:rFonts w:cstheme="minorHAnsi"/>
                <w:i/>
                <w:sz w:val="24"/>
              </w:rPr>
              <w:t xml:space="preserve">If you have submitted a bid </w:t>
            </w:r>
            <w:r>
              <w:rPr>
                <w:rFonts w:cstheme="minorHAnsi"/>
                <w:i/>
                <w:sz w:val="24"/>
              </w:rPr>
              <w:t>with</w:t>
            </w:r>
            <w:r w:rsidRPr="00642F0B">
              <w:rPr>
                <w:rFonts w:cstheme="minorHAnsi"/>
                <w:i/>
                <w:sz w:val="24"/>
              </w:rPr>
              <w:t>in the last 3 months and you policy hasn’t changed, circle N/A and don’t include the policy.</w:t>
            </w:r>
          </w:p>
        </w:tc>
        <w:tc>
          <w:tcPr>
            <w:tcW w:w="2420" w:type="dxa"/>
          </w:tcPr>
          <w:p w:rsidR="00313957" w:rsidRPr="007F78B2" w:rsidRDefault="00313957" w:rsidP="00E7063E">
            <w:pPr>
              <w:spacing w:before="60" w:after="60"/>
              <w:ind w:left="158"/>
              <w:rPr>
                <w:rFonts w:cstheme="minorHAnsi"/>
                <w:sz w:val="24"/>
              </w:rPr>
            </w:pPr>
            <w:r>
              <w:rPr>
                <w:rFonts w:cstheme="minorHAnsi"/>
                <w:sz w:val="24"/>
              </w:rPr>
              <w:t>Yes/No/N/A</w:t>
            </w:r>
          </w:p>
        </w:tc>
      </w:tr>
      <w:tr w:rsidR="00313957" w:rsidRPr="007F78B2" w:rsidTr="00052640">
        <w:tc>
          <w:tcPr>
            <w:tcW w:w="6935" w:type="dxa"/>
            <w:gridSpan w:val="2"/>
          </w:tcPr>
          <w:p w:rsidR="00313957" w:rsidRPr="00921471" w:rsidRDefault="00313957" w:rsidP="00E7063E">
            <w:pPr>
              <w:spacing w:before="60" w:after="60"/>
              <w:ind w:left="158"/>
              <w:rPr>
                <w:rFonts w:cs="Calibri"/>
                <w:sz w:val="24"/>
              </w:rPr>
            </w:pPr>
            <w:r w:rsidRPr="00921471">
              <w:rPr>
                <w:rFonts w:cs="Calibri"/>
                <w:sz w:val="24"/>
              </w:rPr>
              <w:t>Copy of non-discrimination and posting policy</w:t>
            </w:r>
            <w:r>
              <w:rPr>
                <w:rFonts w:cs="Calibri"/>
                <w:sz w:val="24"/>
              </w:rPr>
              <w:t>.</w:t>
            </w:r>
            <w:r w:rsidRPr="00921471">
              <w:rPr>
                <w:rFonts w:cs="Calibri"/>
                <w:sz w:val="24"/>
              </w:rPr>
              <w:t xml:space="preserve"> </w:t>
            </w:r>
            <w:r w:rsidRPr="00642F0B">
              <w:rPr>
                <w:rFonts w:cstheme="minorHAnsi"/>
                <w:i/>
                <w:sz w:val="24"/>
              </w:rPr>
              <w:t xml:space="preserve">If you have submitted a bid </w:t>
            </w:r>
            <w:r>
              <w:rPr>
                <w:rFonts w:cstheme="minorHAnsi"/>
                <w:i/>
                <w:sz w:val="24"/>
              </w:rPr>
              <w:t>with</w:t>
            </w:r>
            <w:r w:rsidRPr="00642F0B">
              <w:rPr>
                <w:rFonts w:cstheme="minorHAnsi"/>
                <w:i/>
                <w:sz w:val="24"/>
              </w:rPr>
              <w:t xml:space="preserve">in the last </w:t>
            </w:r>
            <w:r>
              <w:rPr>
                <w:rFonts w:cstheme="minorHAnsi"/>
                <w:i/>
                <w:sz w:val="24"/>
              </w:rPr>
              <w:t>6</w:t>
            </w:r>
            <w:r w:rsidRPr="00642F0B">
              <w:rPr>
                <w:rFonts w:cstheme="minorHAnsi"/>
                <w:i/>
                <w:sz w:val="24"/>
              </w:rPr>
              <w:t xml:space="preserve"> months and you policy hasn’t changed, circle N/A and don’t include the policy.</w:t>
            </w:r>
          </w:p>
        </w:tc>
        <w:tc>
          <w:tcPr>
            <w:tcW w:w="2420" w:type="dxa"/>
          </w:tcPr>
          <w:p w:rsidR="00313957" w:rsidRPr="007F78B2" w:rsidRDefault="00313957" w:rsidP="00E7063E">
            <w:pPr>
              <w:spacing w:before="60" w:after="60"/>
              <w:ind w:left="158"/>
              <w:rPr>
                <w:rFonts w:ascii="Calibri" w:hAnsi="Calibri" w:cs="Calibri"/>
                <w:sz w:val="24"/>
              </w:rPr>
            </w:pPr>
            <w:r>
              <w:rPr>
                <w:rFonts w:cstheme="minorHAnsi"/>
                <w:sz w:val="24"/>
              </w:rPr>
              <w:t>Yes/No/N/A</w:t>
            </w:r>
          </w:p>
        </w:tc>
      </w:tr>
      <w:tr w:rsidR="00313957" w:rsidRPr="007F78B2" w:rsidTr="00052640">
        <w:tc>
          <w:tcPr>
            <w:tcW w:w="6935" w:type="dxa"/>
            <w:gridSpan w:val="2"/>
          </w:tcPr>
          <w:p w:rsidR="00313957" w:rsidRPr="00A93E95" w:rsidRDefault="00313957" w:rsidP="00E7063E">
            <w:pPr>
              <w:spacing w:before="60" w:after="60"/>
              <w:ind w:left="158"/>
              <w:rPr>
                <w:rFonts w:cstheme="minorHAnsi"/>
                <w:sz w:val="24"/>
              </w:rPr>
            </w:pPr>
            <w:r w:rsidRPr="00A93E95">
              <w:rPr>
                <w:rFonts w:cstheme="minorHAnsi"/>
                <w:sz w:val="24"/>
              </w:rPr>
              <w:t>Small, woman or minority-owned business enterprise certificate (if applicable)</w:t>
            </w:r>
            <w:r>
              <w:rPr>
                <w:rFonts w:cstheme="minorHAnsi"/>
                <w:sz w:val="24"/>
              </w:rPr>
              <w:t xml:space="preserve">. </w:t>
            </w:r>
            <w:r w:rsidRPr="00642F0B">
              <w:rPr>
                <w:rFonts w:cstheme="minorHAnsi"/>
                <w:i/>
                <w:sz w:val="24"/>
              </w:rPr>
              <w:t xml:space="preserve">If you have submitted a bid </w:t>
            </w:r>
            <w:r>
              <w:rPr>
                <w:rFonts w:cstheme="minorHAnsi"/>
                <w:i/>
                <w:sz w:val="24"/>
              </w:rPr>
              <w:t>with</w:t>
            </w:r>
            <w:r w:rsidRPr="00642F0B">
              <w:rPr>
                <w:rFonts w:cstheme="minorHAnsi"/>
                <w:i/>
                <w:sz w:val="24"/>
              </w:rPr>
              <w:t xml:space="preserve">in the last </w:t>
            </w:r>
            <w:r>
              <w:rPr>
                <w:rFonts w:cstheme="minorHAnsi"/>
                <w:i/>
                <w:sz w:val="24"/>
              </w:rPr>
              <w:t>6</w:t>
            </w:r>
            <w:r w:rsidRPr="00642F0B">
              <w:rPr>
                <w:rFonts w:cstheme="minorHAnsi"/>
                <w:i/>
                <w:sz w:val="24"/>
              </w:rPr>
              <w:t xml:space="preserve"> months and you</w:t>
            </w:r>
            <w:r>
              <w:rPr>
                <w:rFonts w:cstheme="minorHAnsi"/>
                <w:i/>
                <w:sz w:val="24"/>
              </w:rPr>
              <w:t>r</w:t>
            </w:r>
            <w:r w:rsidRPr="00642F0B">
              <w:rPr>
                <w:rFonts w:cstheme="minorHAnsi"/>
                <w:i/>
                <w:sz w:val="24"/>
              </w:rPr>
              <w:t xml:space="preserve"> </w:t>
            </w:r>
            <w:r>
              <w:rPr>
                <w:rFonts w:cstheme="minorHAnsi"/>
                <w:i/>
                <w:sz w:val="24"/>
              </w:rPr>
              <w:t>certificate</w:t>
            </w:r>
            <w:r w:rsidRPr="00642F0B">
              <w:rPr>
                <w:rFonts w:cstheme="minorHAnsi"/>
                <w:i/>
                <w:sz w:val="24"/>
              </w:rPr>
              <w:t xml:space="preserve"> hasn’t </w:t>
            </w:r>
            <w:r>
              <w:rPr>
                <w:rFonts w:cstheme="minorHAnsi"/>
                <w:i/>
                <w:sz w:val="24"/>
              </w:rPr>
              <w:t>expired</w:t>
            </w:r>
            <w:r w:rsidRPr="00642F0B">
              <w:rPr>
                <w:rFonts w:cstheme="minorHAnsi"/>
                <w:i/>
                <w:sz w:val="24"/>
              </w:rPr>
              <w:t>, circle N/A and don’t include the policy.</w:t>
            </w:r>
          </w:p>
        </w:tc>
        <w:tc>
          <w:tcPr>
            <w:tcW w:w="2420" w:type="dxa"/>
          </w:tcPr>
          <w:p w:rsidR="00313957" w:rsidRPr="007F78B2" w:rsidRDefault="00313957" w:rsidP="00E7063E">
            <w:pPr>
              <w:spacing w:before="60" w:after="60"/>
              <w:ind w:left="158"/>
              <w:rPr>
                <w:rFonts w:cstheme="minorHAnsi"/>
                <w:sz w:val="24"/>
              </w:rPr>
            </w:pPr>
            <w:r>
              <w:rPr>
                <w:rFonts w:cstheme="minorHAnsi"/>
                <w:sz w:val="24"/>
              </w:rPr>
              <w:t>Yes/No/</w:t>
            </w:r>
            <w:r w:rsidRPr="00A93E95">
              <w:rPr>
                <w:rFonts w:cstheme="minorHAnsi"/>
                <w:sz w:val="24"/>
              </w:rPr>
              <w:t>N/A</w:t>
            </w:r>
          </w:p>
        </w:tc>
      </w:tr>
      <w:tr w:rsidR="00052640" w:rsidRPr="007F78B2" w:rsidTr="00052640">
        <w:tc>
          <w:tcPr>
            <w:tcW w:w="6935" w:type="dxa"/>
            <w:gridSpan w:val="2"/>
          </w:tcPr>
          <w:p w:rsidR="00052640" w:rsidRPr="00A93E95" w:rsidRDefault="00052640" w:rsidP="00052640">
            <w:pPr>
              <w:spacing w:before="60" w:after="60"/>
              <w:ind w:left="158"/>
              <w:rPr>
                <w:rFonts w:cstheme="minorHAnsi"/>
                <w:sz w:val="24"/>
              </w:rPr>
            </w:pPr>
            <w:r>
              <w:rPr>
                <w:rFonts w:cstheme="minorHAnsi"/>
                <w:sz w:val="24"/>
              </w:rPr>
              <w:t xml:space="preserve">Ability to provide Proof of </w:t>
            </w:r>
            <w:r w:rsidRPr="00D92261">
              <w:rPr>
                <w:rFonts w:cstheme="minorHAnsi"/>
                <w:sz w:val="24"/>
              </w:rPr>
              <w:t>Worker’s Compensation Insurance</w:t>
            </w:r>
          </w:p>
        </w:tc>
        <w:tc>
          <w:tcPr>
            <w:tcW w:w="2420" w:type="dxa"/>
          </w:tcPr>
          <w:p w:rsidR="00052640" w:rsidRDefault="00052640" w:rsidP="00052640">
            <w:pPr>
              <w:spacing w:before="60" w:after="60"/>
              <w:ind w:left="158"/>
              <w:rPr>
                <w:rFonts w:cstheme="minorHAnsi"/>
                <w:sz w:val="24"/>
              </w:rPr>
            </w:pPr>
            <w:r>
              <w:rPr>
                <w:rFonts w:cstheme="minorHAnsi"/>
                <w:sz w:val="24"/>
              </w:rPr>
              <w:t>Yes / No</w:t>
            </w:r>
          </w:p>
        </w:tc>
      </w:tr>
      <w:tr w:rsidR="00052640" w:rsidRPr="007F78B2" w:rsidTr="00052640">
        <w:tc>
          <w:tcPr>
            <w:tcW w:w="6935" w:type="dxa"/>
            <w:gridSpan w:val="2"/>
          </w:tcPr>
          <w:p w:rsidR="00052640" w:rsidRPr="00A93E95" w:rsidRDefault="00052640" w:rsidP="00052640">
            <w:pPr>
              <w:spacing w:before="60" w:after="60"/>
              <w:ind w:left="158"/>
              <w:rPr>
                <w:rFonts w:cstheme="minorHAnsi"/>
                <w:sz w:val="24"/>
              </w:rPr>
            </w:pPr>
            <w:r>
              <w:rPr>
                <w:rFonts w:cstheme="minorHAnsi"/>
                <w:sz w:val="24"/>
              </w:rPr>
              <w:t xml:space="preserve">Ability to provide </w:t>
            </w:r>
            <w:r w:rsidRPr="006150B4">
              <w:rPr>
                <w:rFonts w:cstheme="minorHAnsi"/>
                <w:sz w:val="24"/>
              </w:rPr>
              <w:t>Proof of Liability Insurance</w:t>
            </w:r>
            <w:r>
              <w:rPr>
                <w:rFonts w:cstheme="minorHAnsi"/>
                <w:sz w:val="24"/>
              </w:rPr>
              <w:t xml:space="preserve"> with GNS as a named entity</w:t>
            </w:r>
          </w:p>
        </w:tc>
        <w:tc>
          <w:tcPr>
            <w:tcW w:w="2420" w:type="dxa"/>
          </w:tcPr>
          <w:p w:rsidR="00052640" w:rsidRDefault="00052640" w:rsidP="00052640">
            <w:pPr>
              <w:spacing w:before="60" w:after="60"/>
              <w:ind w:left="158"/>
              <w:rPr>
                <w:rFonts w:cstheme="minorHAnsi"/>
                <w:sz w:val="24"/>
              </w:rPr>
            </w:pPr>
            <w:r>
              <w:rPr>
                <w:rFonts w:cstheme="minorHAnsi"/>
                <w:sz w:val="24"/>
              </w:rPr>
              <w:t>Yes / No</w:t>
            </w:r>
          </w:p>
        </w:tc>
      </w:tr>
    </w:tbl>
    <w:p w:rsidR="00313957" w:rsidRDefault="00313957" w:rsidP="00313957">
      <w:pPr>
        <w:pStyle w:val="Heading3"/>
      </w:pPr>
      <w:r>
        <w:t>Scope of Work (15pts)</w:t>
      </w:r>
    </w:p>
    <w:p w:rsidR="00313957" w:rsidRDefault="00313957" w:rsidP="00313957">
      <w:pPr>
        <w:spacing w:after="120" w:line="240" w:lineRule="auto"/>
        <w:rPr>
          <w:rFonts w:ascii="Calibri" w:hAnsi="Calibri" w:cs="Calibri"/>
          <w:sz w:val="24"/>
        </w:rPr>
      </w:pPr>
      <w:r>
        <w:rPr>
          <w:rFonts w:ascii="Calibri" w:hAnsi="Calibri" w:cs="Calibri"/>
          <w:sz w:val="24"/>
        </w:rPr>
        <w:t>GNS will make sure that there are proper outlets and flooring support and space to the install the specified refrigerator.</w:t>
      </w:r>
    </w:p>
    <w:tbl>
      <w:tblPr>
        <w:tblStyle w:val="TableGrid"/>
        <w:tblW w:w="0" w:type="auto"/>
        <w:tblInd w:w="-5" w:type="dxa"/>
        <w:tblLook w:val="04A0" w:firstRow="1" w:lastRow="0" w:firstColumn="1" w:lastColumn="0" w:noHBand="0" w:noVBand="1"/>
      </w:tblPr>
      <w:tblGrid>
        <w:gridCol w:w="6893"/>
        <w:gridCol w:w="2462"/>
      </w:tblGrid>
      <w:tr w:rsidR="00313957" w:rsidRPr="006A6155" w:rsidTr="00E7063E">
        <w:tc>
          <w:tcPr>
            <w:tcW w:w="6893" w:type="dxa"/>
          </w:tcPr>
          <w:p w:rsidR="00313957" w:rsidRPr="00814627" w:rsidRDefault="00313957" w:rsidP="006A3CCC">
            <w:pPr>
              <w:spacing w:before="60" w:after="60"/>
              <w:ind w:left="158"/>
              <w:rPr>
                <w:rFonts w:cstheme="minorHAnsi"/>
                <w:sz w:val="24"/>
              </w:rPr>
            </w:pPr>
            <w:r w:rsidRPr="00814627">
              <w:rPr>
                <w:rFonts w:cstheme="minorHAnsi"/>
                <w:sz w:val="24"/>
              </w:rPr>
              <w:t>Are you able to deliver and install new refrigerators throughout Siskiyou County and remove and dispose of the old refrigerator properly?</w:t>
            </w:r>
            <w:r>
              <w:rPr>
                <w:rFonts w:cstheme="minorHAnsi"/>
                <w:sz w:val="24"/>
              </w:rPr>
              <w:t xml:space="preserve"> </w:t>
            </w:r>
            <w:r w:rsidRPr="002B2697">
              <w:rPr>
                <w:rFonts w:ascii="Calibri" w:hAnsi="Calibri" w:cs="Calibri"/>
                <w:sz w:val="24"/>
              </w:rPr>
              <w:t xml:space="preserve">UL Listed, Energy Star Rated, frost free refrigerators without icemakers per </w:t>
            </w:r>
            <w:r w:rsidR="006A3CCC">
              <w:rPr>
                <w:rFonts w:ascii="Calibri" w:hAnsi="Calibri" w:cs="Calibri"/>
                <w:sz w:val="24"/>
              </w:rPr>
              <w:t>CSD’s Material Specification (see attached</w:t>
            </w:r>
            <w:proofErr w:type="gramStart"/>
            <w:r w:rsidR="006A3CCC">
              <w:rPr>
                <w:rFonts w:ascii="Calibri" w:hAnsi="Calibri" w:cs="Calibri"/>
                <w:sz w:val="24"/>
              </w:rPr>
              <w:t xml:space="preserve">) </w:t>
            </w:r>
            <w:r w:rsidRPr="002B2697">
              <w:rPr>
                <w:rFonts w:ascii="Calibri" w:hAnsi="Calibri" w:cs="Calibri"/>
                <w:sz w:val="24"/>
              </w:rPr>
              <w:t xml:space="preserve"> that</w:t>
            </w:r>
            <w:proofErr w:type="gramEnd"/>
            <w:r w:rsidRPr="002B2697">
              <w:rPr>
                <w:rFonts w:ascii="Calibri" w:hAnsi="Calibri" w:cs="Calibri"/>
                <w:sz w:val="24"/>
              </w:rPr>
              <w:t xml:space="preserve"> are the best value for the taxpayer’s dollar</w:t>
            </w:r>
            <w:r>
              <w:rPr>
                <w:rFonts w:ascii="Calibri" w:hAnsi="Calibri" w:cs="Calibri"/>
                <w:sz w:val="24"/>
              </w:rPr>
              <w:t xml:space="preserve"> as listed in</w:t>
            </w:r>
            <w:r w:rsidRPr="002B2697">
              <w:rPr>
                <w:rFonts w:ascii="Calibri" w:hAnsi="Calibri" w:cs="Calibri"/>
                <w:sz w:val="24"/>
              </w:rPr>
              <w:t xml:space="preserve"> </w:t>
            </w:r>
            <w:r>
              <w:rPr>
                <w:rFonts w:cstheme="minorHAnsi"/>
                <w:sz w:val="24"/>
              </w:rPr>
              <w:t>“</w:t>
            </w:r>
            <w:r w:rsidRPr="004A1868">
              <w:rPr>
                <w:rFonts w:cstheme="minorHAnsi"/>
                <w:sz w:val="24"/>
              </w:rPr>
              <w:t>Price Estimate for Materials</w:t>
            </w:r>
            <w:r>
              <w:rPr>
                <w:rFonts w:cstheme="minorHAnsi"/>
                <w:sz w:val="24"/>
              </w:rPr>
              <w:t>”.</w:t>
            </w:r>
          </w:p>
        </w:tc>
        <w:tc>
          <w:tcPr>
            <w:tcW w:w="2462" w:type="dxa"/>
          </w:tcPr>
          <w:p w:rsidR="00313957" w:rsidRDefault="00313957" w:rsidP="00E7063E">
            <w:pPr>
              <w:spacing w:before="60" w:after="60"/>
              <w:ind w:left="158"/>
              <w:rPr>
                <w:rFonts w:ascii="Calibri" w:hAnsi="Calibri" w:cs="Calibri"/>
                <w:sz w:val="24"/>
              </w:rPr>
            </w:pPr>
            <w:r>
              <w:rPr>
                <w:rFonts w:ascii="Calibri" w:hAnsi="Calibri" w:cs="Calibri"/>
                <w:sz w:val="24"/>
              </w:rPr>
              <w:t>Yes / No</w:t>
            </w:r>
          </w:p>
        </w:tc>
      </w:tr>
      <w:tr w:rsidR="00313957" w:rsidRPr="006A6155" w:rsidTr="00E7063E">
        <w:tc>
          <w:tcPr>
            <w:tcW w:w="6893" w:type="dxa"/>
          </w:tcPr>
          <w:p w:rsidR="00313957" w:rsidRPr="00814627" w:rsidRDefault="00313957" w:rsidP="006A3CCC">
            <w:pPr>
              <w:spacing w:before="60" w:after="60"/>
              <w:ind w:left="158"/>
              <w:rPr>
                <w:rFonts w:cstheme="minorHAnsi"/>
                <w:sz w:val="24"/>
              </w:rPr>
            </w:pPr>
            <w:r w:rsidRPr="00814627">
              <w:rPr>
                <w:rFonts w:cstheme="minorHAnsi"/>
                <w:sz w:val="24"/>
              </w:rPr>
              <w:t xml:space="preserve">Are you able to supply microwaves that meet </w:t>
            </w:r>
            <w:r w:rsidR="006A3CCC">
              <w:rPr>
                <w:rFonts w:ascii="Calibri" w:hAnsi="Calibri" w:cs="Calibri"/>
                <w:sz w:val="24"/>
              </w:rPr>
              <w:t xml:space="preserve">CSD’s Material Specification (see attached) </w:t>
            </w:r>
            <w:r w:rsidRPr="00814627">
              <w:rPr>
                <w:rFonts w:cstheme="minorHAnsi"/>
                <w:sz w:val="24"/>
              </w:rPr>
              <w:t xml:space="preserve">that are the best </w:t>
            </w:r>
            <w:r>
              <w:rPr>
                <w:rFonts w:cstheme="minorHAnsi"/>
                <w:sz w:val="24"/>
              </w:rPr>
              <w:t>value for the taxpayer’s dollar?</w:t>
            </w:r>
          </w:p>
        </w:tc>
        <w:tc>
          <w:tcPr>
            <w:tcW w:w="2462" w:type="dxa"/>
          </w:tcPr>
          <w:p w:rsidR="00313957" w:rsidRPr="006A6155" w:rsidRDefault="00313957" w:rsidP="00E7063E">
            <w:pPr>
              <w:spacing w:before="60" w:after="60"/>
              <w:ind w:left="158"/>
              <w:rPr>
                <w:rFonts w:ascii="Calibri" w:hAnsi="Calibri" w:cs="Calibri"/>
                <w:sz w:val="24"/>
              </w:rPr>
            </w:pPr>
            <w:r>
              <w:rPr>
                <w:rFonts w:ascii="Calibri" w:hAnsi="Calibri" w:cs="Calibri"/>
                <w:sz w:val="24"/>
              </w:rPr>
              <w:t>Yes / No</w:t>
            </w:r>
          </w:p>
        </w:tc>
      </w:tr>
      <w:tr w:rsidR="00313957" w:rsidRPr="006A6155" w:rsidTr="00E7063E">
        <w:tc>
          <w:tcPr>
            <w:tcW w:w="6893" w:type="dxa"/>
          </w:tcPr>
          <w:p w:rsidR="00313957" w:rsidRPr="006A6155" w:rsidRDefault="00313957" w:rsidP="00E7063E">
            <w:pPr>
              <w:spacing w:before="60" w:after="60"/>
              <w:ind w:left="158"/>
              <w:rPr>
                <w:rFonts w:ascii="Calibri" w:hAnsi="Calibri" w:cs="Calibri"/>
                <w:sz w:val="24"/>
              </w:rPr>
            </w:pPr>
            <w:r>
              <w:rPr>
                <w:rFonts w:ascii="Calibri" w:hAnsi="Calibri" w:cs="Calibri"/>
                <w:sz w:val="24"/>
              </w:rPr>
              <w:t>Please include specifications (cut sheets) for each product.</w:t>
            </w:r>
          </w:p>
        </w:tc>
        <w:tc>
          <w:tcPr>
            <w:tcW w:w="2462" w:type="dxa"/>
          </w:tcPr>
          <w:p w:rsidR="00313957" w:rsidRDefault="00313957" w:rsidP="00E7063E">
            <w:pPr>
              <w:spacing w:before="60" w:after="60"/>
              <w:ind w:left="158"/>
              <w:rPr>
                <w:rFonts w:ascii="Calibri" w:hAnsi="Calibri" w:cs="Calibri"/>
                <w:sz w:val="24"/>
              </w:rPr>
            </w:pPr>
            <w:r>
              <w:rPr>
                <w:rFonts w:ascii="Calibri" w:hAnsi="Calibri" w:cs="Calibri"/>
                <w:sz w:val="24"/>
              </w:rPr>
              <w:t xml:space="preserve">Included  </w:t>
            </w:r>
          </w:p>
          <w:p w:rsidR="00313957" w:rsidRPr="006A6155" w:rsidRDefault="00313957" w:rsidP="00E7063E">
            <w:pPr>
              <w:spacing w:before="60" w:after="60"/>
              <w:ind w:left="158"/>
              <w:rPr>
                <w:rFonts w:ascii="Calibri" w:hAnsi="Calibri" w:cs="Calibri"/>
                <w:sz w:val="24"/>
              </w:rPr>
            </w:pPr>
            <w:r>
              <w:rPr>
                <w:rFonts w:ascii="Calibri" w:hAnsi="Calibri" w:cs="Calibri"/>
                <w:sz w:val="24"/>
              </w:rPr>
              <w:t>Not Included</w:t>
            </w:r>
          </w:p>
        </w:tc>
      </w:tr>
      <w:tr w:rsidR="00313957" w:rsidRPr="006A6155" w:rsidTr="00E7063E">
        <w:tc>
          <w:tcPr>
            <w:tcW w:w="6893" w:type="dxa"/>
          </w:tcPr>
          <w:p w:rsidR="00313957" w:rsidRPr="006A6155" w:rsidRDefault="00313957" w:rsidP="00E7063E">
            <w:pPr>
              <w:spacing w:before="60" w:after="60"/>
              <w:ind w:left="158"/>
              <w:rPr>
                <w:rFonts w:ascii="Calibri" w:hAnsi="Calibri" w:cs="Calibri"/>
                <w:sz w:val="24"/>
              </w:rPr>
            </w:pPr>
            <w:r>
              <w:rPr>
                <w:rFonts w:ascii="Calibri" w:hAnsi="Calibri" w:cs="Calibri"/>
                <w:sz w:val="24"/>
              </w:rPr>
              <w:t xml:space="preserve">Ability to give accurate detailed quotes for each specified project. </w:t>
            </w:r>
          </w:p>
        </w:tc>
        <w:tc>
          <w:tcPr>
            <w:tcW w:w="2462" w:type="dxa"/>
          </w:tcPr>
          <w:p w:rsidR="00313957" w:rsidRDefault="00313957" w:rsidP="00E7063E">
            <w:pPr>
              <w:spacing w:before="60" w:after="60"/>
              <w:ind w:left="158"/>
              <w:rPr>
                <w:rFonts w:ascii="Calibri" w:hAnsi="Calibri" w:cs="Calibri"/>
                <w:sz w:val="24"/>
              </w:rPr>
            </w:pPr>
            <w:r>
              <w:rPr>
                <w:rFonts w:ascii="Calibri" w:hAnsi="Calibri" w:cs="Calibri"/>
                <w:sz w:val="24"/>
              </w:rPr>
              <w:t>Yes / No</w:t>
            </w:r>
          </w:p>
        </w:tc>
      </w:tr>
      <w:tr w:rsidR="00313957" w:rsidRPr="006A6155" w:rsidTr="00E7063E">
        <w:tc>
          <w:tcPr>
            <w:tcW w:w="6893" w:type="dxa"/>
          </w:tcPr>
          <w:p w:rsidR="00313957" w:rsidRPr="006A6155" w:rsidRDefault="00313957" w:rsidP="00E7063E">
            <w:pPr>
              <w:spacing w:before="60" w:after="60"/>
              <w:ind w:left="158"/>
              <w:rPr>
                <w:rFonts w:ascii="Calibri" w:hAnsi="Calibri" w:cs="Calibri"/>
                <w:sz w:val="24"/>
              </w:rPr>
            </w:pPr>
            <w:r w:rsidRPr="006A6155">
              <w:rPr>
                <w:rFonts w:ascii="Calibri" w:hAnsi="Calibri" w:cs="Calibri"/>
                <w:sz w:val="24"/>
              </w:rPr>
              <w:t xml:space="preserve">Ability to maintain records for 3 years of all invoices with the understanding that </w:t>
            </w:r>
            <w:r>
              <w:rPr>
                <w:rFonts w:ascii="Calibri" w:hAnsi="Calibri" w:cs="Calibri"/>
                <w:sz w:val="24"/>
              </w:rPr>
              <w:t>GNS</w:t>
            </w:r>
            <w:r w:rsidRPr="006A6155">
              <w:rPr>
                <w:rFonts w:ascii="Calibri" w:hAnsi="Calibri" w:cs="Calibri"/>
                <w:sz w:val="24"/>
              </w:rPr>
              <w:t xml:space="preserve"> can review those files.</w:t>
            </w:r>
          </w:p>
        </w:tc>
        <w:tc>
          <w:tcPr>
            <w:tcW w:w="2462" w:type="dxa"/>
          </w:tcPr>
          <w:p w:rsidR="00313957" w:rsidRPr="006A6155" w:rsidRDefault="00313957" w:rsidP="00E7063E">
            <w:pPr>
              <w:spacing w:before="60" w:after="60"/>
              <w:ind w:left="158"/>
              <w:rPr>
                <w:rFonts w:ascii="Calibri" w:hAnsi="Calibri" w:cs="Calibri"/>
                <w:sz w:val="24"/>
              </w:rPr>
            </w:pPr>
            <w:r>
              <w:rPr>
                <w:rFonts w:ascii="Calibri" w:hAnsi="Calibri" w:cs="Calibri"/>
                <w:sz w:val="24"/>
              </w:rPr>
              <w:t>Yes / No</w:t>
            </w:r>
          </w:p>
        </w:tc>
      </w:tr>
      <w:tr w:rsidR="00313957" w:rsidRPr="006A6155" w:rsidTr="00E7063E">
        <w:tc>
          <w:tcPr>
            <w:tcW w:w="6893" w:type="dxa"/>
          </w:tcPr>
          <w:p w:rsidR="00313957" w:rsidRPr="006A6155" w:rsidRDefault="00313957" w:rsidP="00E7063E">
            <w:pPr>
              <w:spacing w:before="60" w:after="60"/>
              <w:ind w:left="158"/>
              <w:rPr>
                <w:rFonts w:cstheme="minorHAnsi"/>
                <w:sz w:val="24"/>
              </w:rPr>
            </w:pPr>
            <w:r>
              <w:rPr>
                <w:rFonts w:cstheme="minorHAnsi"/>
                <w:sz w:val="24"/>
              </w:rPr>
              <w:t>Ability to a</w:t>
            </w:r>
            <w:r w:rsidRPr="006A6155">
              <w:rPr>
                <w:rFonts w:cstheme="minorHAnsi"/>
                <w:sz w:val="24"/>
              </w:rPr>
              <w:t xml:space="preserve">pply all standard guarantees and warranties </w:t>
            </w:r>
            <w:r>
              <w:rPr>
                <w:rFonts w:cstheme="minorHAnsi"/>
                <w:sz w:val="24"/>
              </w:rPr>
              <w:t>with 1 year minimum warranty on parts and labor.</w:t>
            </w:r>
          </w:p>
        </w:tc>
        <w:tc>
          <w:tcPr>
            <w:tcW w:w="2462" w:type="dxa"/>
          </w:tcPr>
          <w:p w:rsidR="00313957" w:rsidRPr="006A6155" w:rsidRDefault="00313957" w:rsidP="00E7063E">
            <w:pPr>
              <w:spacing w:before="60" w:after="60"/>
              <w:ind w:left="158"/>
              <w:rPr>
                <w:rFonts w:cstheme="minorHAnsi"/>
                <w:sz w:val="24"/>
              </w:rPr>
            </w:pPr>
            <w:r>
              <w:rPr>
                <w:rFonts w:cstheme="minorHAnsi"/>
                <w:sz w:val="24"/>
              </w:rPr>
              <w:t>Yes / No</w:t>
            </w:r>
          </w:p>
        </w:tc>
      </w:tr>
      <w:tr w:rsidR="00313957" w:rsidRPr="006A6155" w:rsidTr="00E7063E">
        <w:tc>
          <w:tcPr>
            <w:tcW w:w="6893" w:type="dxa"/>
          </w:tcPr>
          <w:p w:rsidR="00313957" w:rsidRPr="006A6155" w:rsidRDefault="00313957" w:rsidP="00E7063E">
            <w:pPr>
              <w:spacing w:before="60" w:after="60"/>
              <w:ind w:left="158"/>
              <w:rPr>
                <w:rFonts w:cstheme="minorHAnsi"/>
                <w:sz w:val="24"/>
              </w:rPr>
            </w:pPr>
            <w:r>
              <w:rPr>
                <w:rFonts w:cstheme="minorHAnsi"/>
                <w:sz w:val="24"/>
              </w:rPr>
              <w:t>Ability to enter into a</w:t>
            </w:r>
            <w:r w:rsidRPr="006A6155">
              <w:rPr>
                <w:rFonts w:cstheme="minorHAnsi"/>
                <w:sz w:val="24"/>
              </w:rPr>
              <w:t xml:space="preserve"> 1 year </w:t>
            </w:r>
            <w:r>
              <w:rPr>
                <w:rFonts w:cstheme="minorHAnsi"/>
                <w:sz w:val="24"/>
              </w:rPr>
              <w:t xml:space="preserve">contract </w:t>
            </w:r>
            <w:r w:rsidRPr="006A6155">
              <w:rPr>
                <w:rFonts w:cstheme="minorHAnsi"/>
                <w:sz w:val="24"/>
              </w:rPr>
              <w:t>with an option for a 1 year extension.</w:t>
            </w:r>
          </w:p>
        </w:tc>
        <w:tc>
          <w:tcPr>
            <w:tcW w:w="2462" w:type="dxa"/>
          </w:tcPr>
          <w:p w:rsidR="00313957" w:rsidRPr="006A6155" w:rsidRDefault="00313957" w:rsidP="00E7063E">
            <w:pPr>
              <w:spacing w:before="60" w:after="60"/>
              <w:ind w:left="158"/>
              <w:rPr>
                <w:rFonts w:cstheme="minorHAnsi"/>
                <w:sz w:val="24"/>
              </w:rPr>
            </w:pPr>
            <w:r>
              <w:rPr>
                <w:rFonts w:cstheme="minorHAnsi"/>
                <w:sz w:val="24"/>
              </w:rPr>
              <w:t>Yes / No</w:t>
            </w:r>
          </w:p>
        </w:tc>
      </w:tr>
    </w:tbl>
    <w:p w:rsidR="00313957" w:rsidRDefault="00313957" w:rsidP="00313957">
      <w:pPr>
        <w:pStyle w:val="Heading3"/>
      </w:pPr>
      <w:r w:rsidRPr="00CC550A">
        <w:t>Service Information</w:t>
      </w:r>
      <w:r>
        <w:t xml:space="preserve"> (15pts)</w:t>
      </w:r>
    </w:p>
    <w:tbl>
      <w:tblPr>
        <w:tblStyle w:val="TableGrid"/>
        <w:tblW w:w="0" w:type="auto"/>
        <w:tblInd w:w="-45" w:type="dxa"/>
        <w:tblLook w:val="04A0" w:firstRow="1" w:lastRow="0" w:firstColumn="1" w:lastColumn="0" w:noHBand="0" w:noVBand="1"/>
      </w:tblPr>
      <w:tblGrid>
        <w:gridCol w:w="6940"/>
        <w:gridCol w:w="2455"/>
      </w:tblGrid>
      <w:tr w:rsidR="00313957" w:rsidRPr="007F78B2" w:rsidTr="00E7063E">
        <w:tc>
          <w:tcPr>
            <w:tcW w:w="6940" w:type="dxa"/>
          </w:tcPr>
          <w:p w:rsidR="00313957" w:rsidRPr="007F78B2" w:rsidRDefault="00313957" w:rsidP="006A3CCC">
            <w:pPr>
              <w:pStyle w:val="CheckMarks"/>
              <w:tabs>
                <w:tab w:val="num" w:pos="1080"/>
              </w:tabs>
              <w:spacing w:before="60" w:after="60"/>
              <w:ind w:left="202"/>
              <w:rPr>
                <w:rFonts w:asciiTheme="minorHAnsi" w:hAnsiTheme="minorHAnsi" w:cstheme="minorHAnsi"/>
                <w:sz w:val="24"/>
              </w:rPr>
            </w:pPr>
            <w:r>
              <w:rPr>
                <w:rFonts w:asciiTheme="minorHAnsi" w:hAnsiTheme="minorHAnsi" w:cstheme="minorHAnsi"/>
                <w:sz w:val="24"/>
              </w:rPr>
              <w:t xml:space="preserve">Are you able to supply </w:t>
            </w:r>
            <w:r w:rsidR="006A3CCC">
              <w:rPr>
                <w:rFonts w:asciiTheme="minorHAnsi" w:hAnsiTheme="minorHAnsi" w:cstheme="minorHAnsi"/>
                <w:sz w:val="24"/>
              </w:rPr>
              <w:t>both</w:t>
            </w:r>
            <w:r>
              <w:rPr>
                <w:rFonts w:asciiTheme="minorHAnsi" w:hAnsiTheme="minorHAnsi" w:cstheme="minorHAnsi"/>
                <w:sz w:val="24"/>
              </w:rPr>
              <w:t xml:space="preserve"> services</w:t>
            </w:r>
          </w:p>
        </w:tc>
        <w:tc>
          <w:tcPr>
            <w:tcW w:w="2455" w:type="dxa"/>
          </w:tcPr>
          <w:p w:rsidR="00313957" w:rsidRPr="007F78B2" w:rsidRDefault="00313957" w:rsidP="00E7063E">
            <w:pPr>
              <w:pStyle w:val="CheckMarks"/>
              <w:keepNext/>
              <w:spacing w:before="60" w:after="60"/>
              <w:ind w:left="202"/>
              <w:rPr>
                <w:rFonts w:asciiTheme="minorHAnsi" w:hAnsiTheme="minorHAnsi" w:cstheme="minorHAnsi"/>
                <w:sz w:val="24"/>
              </w:rPr>
            </w:pPr>
            <w:r>
              <w:rPr>
                <w:rFonts w:asciiTheme="minorHAnsi" w:hAnsiTheme="minorHAnsi" w:cstheme="minorHAnsi"/>
                <w:sz w:val="24"/>
              </w:rPr>
              <w:t>Yes/No</w:t>
            </w:r>
          </w:p>
        </w:tc>
      </w:tr>
      <w:tr w:rsidR="00313957" w:rsidRPr="007F78B2" w:rsidTr="00E7063E">
        <w:tc>
          <w:tcPr>
            <w:tcW w:w="6940" w:type="dxa"/>
          </w:tcPr>
          <w:p w:rsidR="00313957" w:rsidRPr="007F78B2" w:rsidRDefault="00313957" w:rsidP="006A3CCC">
            <w:pPr>
              <w:pStyle w:val="CheckMarks"/>
              <w:spacing w:before="60" w:after="60"/>
              <w:ind w:left="202"/>
              <w:rPr>
                <w:rFonts w:asciiTheme="minorHAnsi" w:hAnsiTheme="minorHAnsi" w:cstheme="minorHAnsi"/>
                <w:sz w:val="24"/>
              </w:rPr>
            </w:pPr>
            <w:r>
              <w:rPr>
                <w:rFonts w:asciiTheme="minorHAnsi" w:hAnsiTheme="minorHAnsi" w:cstheme="minorHAnsi"/>
                <w:sz w:val="24"/>
              </w:rPr>
              <w:t>Delivery to GNS or your shop for microwave</w:t>
            </w:r>
            <w:r w:rsidR="006A3CCC">
              <w:rPr>
                <w:rFonts w:asciiTheme="minorHAnsi" w:hAnsiTheme="minorHAnsi" w:cstheme="minorHAnsi"/>
                <w:sz w:val="24"/>
              </w:rPr>
              <w:t>s</w:t>
            </w:r>
          </w:p>
        </w:tc>
        <w:tc>
          <w:tcPr>
            <w:tcW w:w="2455" w:type="dxa"/>
          </w:tcPr>
          <w:p w:rsidR="00313957" w:rsidRPr="007F78B2" w:rsidRDefault="00313957" w:rsidP="00E7063E">
            <w:pPr>
              <w:pStyle w:val="CheckMarks"/>
              <w:spacing w:before="60" w:after="60"/>
              <w:ind w:left="202"/>
              <w:rPr>
                <w:rFonts w:asciiTheme="minorHAnsi" w:hAnsiTheme="minorHAnsi" w:cstheme="minorHAnsi"/>
                <w:sz w:val="24"/>
              </w:rPr>
            </w:pPr>
            <w:r>
              <w:rPr>
                <w:rFonts w:asciiTheme="minorHAnsi" w:hAnsiTheme="minorHAnsi" w:cstheme="minorHAnsi"/>
                <w:sz w:val="24"/>
              </w:rPr>
              <w:t>GNS/Your shop</w:t>
            </w:r>
          </w:p>
        </w:tc>
      </w:tr>
      <w:tr w:rsidR="00313957" w:rsidRPr="007F78B2" w:rsidTr="00E7063E">
        <w:tc>
          <w:tcPr>
            <w:tcW w:w="6940" w:type="dxa"/>
          </w:tcPr>
          <w:p w:rsidR="00313957" w:rsidRPr="007F78B2" w:rsidRDefault="00313957" w:rsidP="00E7063E">
            <w:pPr>
              <w:pStyle w:val="CheckMarks"/>
              <w:spacing w:before="60" w:after="60"/>
              <w:ind w:left="202"/>
              <w:rPr>
                <w:rFonts w:asciiTheme="minorHAnsi" w:hAnsiTheme="minorHAnsi" w:cstheme="minorHAnsi"/>
                <w:sz w:val="24"/>
              </w:rPr>
            </w:pPr>
            <w:r w:rsidRPr="007F78B2">
              <w:rPr>
                <w:rFonts w:asciiTheme="minorHAnsi" w:hAnsiTheme="minorHAnsi" w:cstheme="minorHAnsi"/>
                <w:sz w:val="24"/>
              </w:rPr>
              <w:t>Delivery time</w:t>
            </w:r>
          </w:p>
        </w:tc>
        <w:tc>
          <w:tcPr>
            <w:tcW w:w="2455" w:type="dxa"/>
          </w:tcPr>
          <w:p w:rsidR="00313957" w:rsidRPr="007F78B2" w:rsidRDefault="00313957" w:rsidP="00E7063E">
            <w:pPr>
              <w:pStyle w:val="CheckMarks"/>
              <w:spacing w:before="60" w:after="60"/>
              <w:ind w:left="202"/>
              <w:rPr>
                <w:rFonts w:asciiTheme="minorHAnsi" w:hAnsiTheme="minorHAnsi" w:cstheme="minorHAnsi"/>
                <w:sz w:val="24"/>
              </w:rPr>
            </w:pPr>
          </w:p>
        </w:tc>
      </w:tr>
      <w:tr w:rsidR="00313957" w:rsidRPr="007F78B2" w:rsidTr="00E7063E">
        <w:tc>
          <w:tcPr>
            <w:tcW w:w="6940" w:type="dxa"/>
          </w:tcPr>
          <w:p w:rsidR="00313957" w:rsidRPr="007F78B2" w:rsidRDefault="00313957" w:rsidP="00E7063E">
            <w:pPr>
              <w:pStyle w:val="CheckMarks"/>
              <w:spacing w:before="60" w:after="60"/>
              <w:ind w:left="202"/>
              <w:rPr>
                <w:rFonts w:asciiTheme="minorHAnsi" w:hAnsiTheme="minorHAnsi" w:cstheme="minorHAnsi"/>
                <w:sz w:val="24"/>
              </w:rPr>
            </w:pPr>
            <w:r w:rsidRPr="007F78B2">
              <w:rPr>
                <w:rFonts w:asciiTheme="minorHAnsi" w:hAnsiTheme="minorHAnsi" w:cstheme="minorHAnsi"/>
                <w:sz w:val="24"/>
              </w:rPr>
              <w:t>Terms for 60 day pay for invoice</w:t>
            </w:r>
          </w:p>
        </w:tc>
        <w:tc>
          <w:tcPr>
            <w:tcW w:w="2455" w:type="dxa"/>
          </w:tcPr>
          <w:p w:rsidR="00313957" w:rsidRPr="007F78B2" w:rsidRDefault="00313957" w:rsidP="00E7063E">
            <w:pPr>
              <w:pStyle w:val="CheckMarks"/>
              <w:spacing w:before="60" w:after="60"/>
              <w:ind w:left="202"/>
              <w:rPr>
                <w:rFonts w:asciiTheme="minorHAnsi" w:hAnsiTheme="minorHAnsi" w:cstheme="minorHAnsi"/>
                <w:sz w:val="24"/>
              </w:rPr>
            </w:pPr>
          </w:p>
        </w:tc>
      </w:tr>
      <w:tr w:rsidR="00313957" w:rsidRPr="00D303FB" w:rsidTr="00E7063E">
        <w:tc>
          <w:tcPr>
            <w:tcW w:w="6940" w:type="dxa"/>
          </w:tcPr>
          <w:p w:rsidR="00313957" w:rsidRPr="00D303FB" w:rsidRDefault="00313957" w:rsidP="00E7063E">
            <w:pPr>
              <w:spacing w:before="60" w:after="60"/>
              <w:ind w:left="158"/>
              <w:rPr>
                <w:rFonts w:cstheme="minorHAnsi"/>
                <w:sz w:val="24"/>
              </w:rPr>
            </w:pPr>
            <w:r>
              <w:rPr>
                <w:rFonts w:cstheme="minorHAnsi"/>
                <w:sz w:val="24"/>
              </w:rPr>
              <w:t>Does your company have the financial strength</w:t>
            </w:r>
            <w:r w:rsidRPr="00D303FB">
              <w:rPr>
                <w:rFonts w:cstheme="minorHAnsi"/>
                <w:sz w:val="24"/>
              </w:rPr>
              <w:t xml:space="preserve"> to be paid 60 days after </w:t>
            </w:r>
            <w:proofErr w:type="gramStart"/>
            <w:r w:rsidRPr="00D303FB">
              <w:rPr>
                <w:rFonts w:cstheme="minorHAnsi"/>
                <w:sz w:val="24"/>
              </w:rPr>
              <w:t>invoice.</w:t>
            </w:r>
            <w:proofErr w:type="gramEnd"/>
            <w:r w:rsidRPr="00D303FB">
              <w:rPr>
                <w:rFonts w:cstheme="minorHAnsi"/>
                <w:sz w:val="24"/>
              </w:rPr>
              <w:t xml:space="preserve"> (GNS does not pay vendors until paid by CSD)</w:t>
            </w:r>
          </w:p>
        </w:tc>
        <w:tc>
          <w:tcPr>
            <w:tcW w:w="2455" w:type="dxa"/>
          </w:tcPr>
          <w:p w:rsidR="00313957" w:rsidRPr="00D303FB" w:rsidRDefault="00313957" w:rsidP="00E7063E">
            <w:pPr>
              <w:spacing w:before="60" w:after="60"/>
              <w:ind w:left="158"/>
              <w:rPr>
                <w:rFonts w:cstheme="minorHAnsi"/>
                <w:sz w:val="24"/>
              </w:rPr>
            </w:pPr>
            <w:r>
              <w:rPr>
                <w:rFonts w:cstheme="minorHAnsi"/>
                <w:sz w:val="24"/>
              </w:rPr>
              <w:t>Yes/No</w:t>
            </w:r>
          </w:p>
        </w:tc>
      </w:tr>
    </w:tbl>
    <w:p w:rsidR="00313957" w:rsidRDefault="00313957" w:rsidP="00313957">
      <w:pPr>
        <w:pStyle w:val="Heading3"/>
      </w:pPr>
    </w:p>
    <w:p w:rsidR="00313957" w:rsidRDefault="00313957" w:rsidP="00313957">
      <w:pPr>
        <w:rPr>
          <w:rFonts w:eastAsia="Times New Roman" w:cstheme="minorHAnsi"/>
          <w:b/>
          <w:bCs/>
          <w:sz w:val="26"/>
          <w:szCs w:val="26"/>
        </w:rPr>
      </w:pPr>
      <w:r>
        <w:br w:type="page"/>
      </w:r>
    </w:p>
    <w:p w:rsidR="00313957" w:rsidRDefault="00313957" w:rsidP="00313957">
      <w:pPr>
        <w:pStyle w:val="Heading3"/>
      </w:pPr>
      <w:r>
        <w:t>Price Estimate for Materials (45pts)</w:t>
      </w:r>
    </w:p>
    <w:p w:rsidR="00313957" w:rsidRPr="00991FC8" w:rsidRDefault="00313957" w:rsidP="00313957">
      <w:pPr>
        <w:rPr>
          <w:rFonts w:cstheme="minorHAnsi"/>
          <w:sz w:val="24"/>
          <w:szCs w:val="24"/>
        </w:rPr>
      </w:pPr>
      <w:r w:rsidRPr="00991FC8">
        <w:rPr>
          <w:rFonts w:cstheme="minorHAnsi"/>
          <w:sz w:val="24"/>
          <w:szCs w:val="24"/>
        </w:rPr>
        <w:t xml:space="preserve">Please review each of the </w:t>
      </w:r>
      <w:r w:rsidR="006A3CCC" w:rsidRPr="00991FC8">
        <w:rPr>
          <w:rFonts w:cstheme="minorHAnsi"/>
          <w:sz w:val="24"/>
          <w:szCs w:val="24"/>
        </w:rPr>
        <w:t>included material specifications</w:t>
      </w:r>
      <w:r w:rsidRPr="00991FC8">
        <w:rPr>
          <w:rFonts w:cstheme="minorHAnsi"/>
          <w:sz w:val="24"/>
          <w:szCs w:val="24"/>
        </w:rPr>
        <w:t xml:space="preserve"> </w:t>
      </w:r>
      <w:r w:rsidR="006A3CCC" w:rsidRPr="00991FC8">
        <w:rPr>
          <w:rFonts w:cstheme="minorHAnsi"/>
          <w:sz w:val="24"/>
          <w:szCs w:val="24"/>
        </w:rPr>
        <w:t xml:space="preserve">(Attachment 1) </w:t>
      </w:r>
      <w:r w:rsidRPr="00991FC8">
        <w:rPr>
          <w:rFonts w:cstheme="minorHAnsi"/>
          <w:sz w:val="24"/>
          <w:szCs w:val="24"/>
        </w:rPr>
        <w:t xml:space="preserve">before quoting brand and price. </w:t>
      </w:r>
      <w:r w:rsidRPr="00991FC8">
        <w:rPr>
          <w:rFonts w:cstheme="minorHAnsi"/>
          <w:b/>
          <w:sz w:val="24"/>
          <w:szCs w:val="24"/>
        </w:rPr>
        <w:t>The vendor will be held to these prices until January 1, 20</w:t>
      </w:r>
      <w:r w:rsidR="006A3CCC" w:rsidRPr="00991FC8">
        <w:rPr>
          <w:rFonts w:cstheme="minorHAnsi"/>
          <w:b/>
          <w:sz w:val="24"/>
          <w:szCs w:val="24"/>
        </w:rPr>
        <w:t>22</w:t>
      </w:r>
      <w:r w:rsidRPr="00991FC8">
        <w:rPr>
          <w:rFonts w:cstheme="minorHAnsi"/>
          <w:b/>
          <w:sz w:val="24"/>
          <w:szCs w:val="24"/>
        </w:rPr>
        <w:t xml:space="preserve"> with</w:t>
      </w:r>
      <w:r w:rsidR="00097DEE" w:rsidRPr="00991FC8">
        <w:rPr>
          <w:rFonts w:cstheme="minorHAnsi"/>
          <w:b/>
          <w:sz w:val="24"/>
          <w:szCs w:val="24"/>
        </w:rPr>
        <w:t xml:space="preserve"> up to a 10</w:t>
      </w:r>
      <w:r w:rsidRPr="00991FC8">
        <w:rPr>
          <w:rFonts w:cstheme="minorHAnsi"/>
          <w:b/>
          <w:sz w:val="24"/>
          <w:szCs w:val="24"/>
        </w:rPr>
        <w:t xml:space="preserve">% price increase if </w:t>
      </w:r>
      <w:r w:rsidR="00097DEE" w:rsidRPr="00991FC8">
        <w:rPr>
          <w:rFonts w:cstheme="minorHAnsi"/>
          <w:b/>
          <w:sz w:val="24"/>
          <w:szCs w:val="24"/>
        </w:rPr>
        <w:t>vendor’s actual material costs increase</w:t>
      </w:r>
      <w:r w:rsidRPr="00991FC8">
        <w:rPr>
          <w:rFonts w:cstheme="minorHAnsi"/>
          <w:b/>
          <w:sz w:val="24"/>
          <w:szCs w:val="24"/>
        </w:rPr>
        <w:t>.</w:t>
      </w:r>
      <w:r w:rsidRPr="00991FC8">
        <w:rPr>
          <w:rFonts w:cstheme="minorHAnsi"/>
          <w:sz w:val="24"/>
          <w:szCs w:val="24"/>
        </w:rPr>
        <w:t xml:space="preserve"> Please include spec sheets for each item.</w:t>
      </w:r>
    </w:p>
    <w:p w:rsidR="00313957" w:rsidRPr="00991FC8" w:rsidRDefault="00313957" w:rsidP="00313957">
      <w:pPr>
        <w:keepNext/>
        <w:rPr>
          <w:rFonts w:cstheme="minorHAnsi"/>
          <w:sz w:val="24"/>
          <w:szCs w:val="24"/>
        </w:rPr>
      </w:pPr>
      <w:r w:rsidRPr="00EA41D3">
        <w:rPr>
          <w:rFonts w:cstheme="minorHAnsi"/>
          <w:b/>
          <w:sz w:val="24"/>
          <w:szCs w:val="24"/>
        </w:rPr>
        <w:t>Refrigerators</w:t>
      </w:r>
      <w:r w:rsidRPr="00991FC8">
        <w:rPr>
          <w:rFonts w:cstheme="minorHAnsi"/>
          <w:b/>
          <w:sz w:val="24"/>
          <w:szCs w:val="24"/>
        </w:rPr>
        <w:t xml:space="preserve">: </w:t>
      </w:r>
      <w:r w:rsidRPr="00991FC8">
        <w:rPr>
          <w:rFonts w:cstheme="minorHAnsi"/>
          <w:sz w:val="24"/>
          <w:szCs w:val="24"/>
        </w:rPr>
        <w:t>These are typical refrigerators that we order.</w:t>
      </w:r>
    </w:p>
    <w:tbl>
      <w:tblPr>
        <w:tblStyle w:val="TableGrid"/>
        <w:tblW w:w="9355" w:type="dxa"/>
        <w:tblLook w:val="04A0" w:firstRow="1" w:lastRow="0" w:firstColumn="1" w:lastColumn="0" w:noHBand="0" w:noVBand="1"/>
      </w:tblPr>
      <w:tblGrid>
        <w:gridCol w:w="2605"/>
        <w:gridCol w:w="4140"/>
        <w:gridCol w:w="2610"/>
      </w:tblGrid>
      <w:tr w:rsidR="00313957" w:rsidRPr="00EA41D3" w:rsidTr="00E7063E">
        <w:tc>
          <w:tcPr>
            <w:tcW w:w="2605" w:type="dxa"/>
          </w:tcPr>
          <w:p w:rsidR="00313957" w:rsidRPr="00991FC8" w:rsidRDefault="00313957" w:rsidP="00E7063E">
            <w:pPr>
              <w:rPr>
                <w:rFonts w:cstheme="minorHAnsi"/>
                <w:b/>
                <w:sz w:val="24"/>
                <w:szCs w:val="24"/>
              </w:rPr>
            </w:pPr>
            <w:r w:rsidRPr="00991FC8">
              <w:rPr>
                <w:rFonts w:cstheme="minorHAnsi"/>
                <w:b/>
                <w:sz w:val="24"/>
                <w:szCs w:val="24"/>
              </w:rPr>
              <w:t>Type</w:t>
            </w:r>
          </w:p>
        </w:tc>
        <w:tc>
          <w:tcPr>
            <w:tcW w:w="4140" w:type="dxa"/>
          </w:tcPr>
          <w:p w:rsidR="00313957" w:rsidRPr="00991FC8" w:rsidRDefault="00313957" w:rsidP="00E7063E">
            <w:pPr>
              <w:rPr>
                <w:rFonts w:cstheme="minorHAnsi"/>
                <w:b/>
                <w:sz w:val="24"/>
                <w:szCs w:val="24"/>
              </w:rPr>
            </w:pPr>
            <w:r w:rsidRPr="00991FC8">
              <w:rPr>
                <w:rFonts w:cstheme="minorHAnsi"/>
                <w:b/>
                <w:sz w:val="24"/>
                <w:szCs w:val="24"/>
              </w:rPr>
              <w:t>Brand/Model</w:t>
            </w:r>
          </w:p>
        </w:tc>
        <w:tc>
          <w:tcPr>
            <w:tcW w:w="2610" w:type="dxa"/>
          </w:tcPr>
          <w:p w:rsidR="00313957" w:rsidRPr="00991FC8" w:rsidRDefault="00313957" w:rsidP="00E7063E">
            <w:pPr>
              <w:rPr>
                <w:rFonts w:cstheme="minorHAnsi"/>
                <w:b/>
                <w:sz w:val="24"/>
                <w:szCs w:val="24"/>
              </w:rPr>
            </w:pPr>
            <w:r w:rsidRPr="00991FC8">
              <w:rPr>
                <w:rFonts w:cstheme="minorHAnsi"/>
                <w:b/>
                <w:sz w:val="24"/>
                <w:szCs w:val="24"/>
              </w:rPr>
              <w:t>Price</w:t>
            </w:r>
          </w:p>
        </w:tc>
      </w:tr>
      <w:tr w:rsidR="00313957" w:rsidRPr="00EA41D3" w:rsidTr="00E7063E">
        <w:trPr>
          <w:trHeight w:val="432"/>
        </w:trPr>
        <w:tc>
          <w:tcPr>
            <w:tcW w:w="2605" w:type="dxa"/>
            <w:vAlign w:val="bottom"/>
          </w:tcPr>
          <w:p w:rsidR="00313957" w:rsidRPr="00EA41D3" w:rsidRDefault="00313957" w:rsidP="0054758B">
            <w:pPr>
              <w:rPr>
                <w:rFonts w:cstheme="minorHAnsi"/>
                <w:sz w:val="24"/>
                <w:szCs w:val="24"/>
              </w:rPr>
            </w:pPr>
            <w:r w:rsidRPr="00EA41D3">
              <w:rPr>
                <w:rFonts w:cstheme="minorHAnsi"/>
                <w:sz w:val="24"/>
                <w:szCs w:val="24"/>
              </w:rPr>
              <w:t>15</w:t>
            </w:r>
            <w:r w:rsidR="0054758B" w:rsidRPr="00991FC8">
              <w:rPr>
                <w:rFonts w:cstheme="minorHAnsi"/>
                <w:sz w:val="24"/>
                <w:szCs w:val="24"/>
              </w:rPr>
              <w:t xml:space="preserve">—17 </w:t>
            </w:r>
            <w:r w:rsidR="0054758B" w:rsidRPr="00991FC8">
              <w:rPr>
                <w:rFonts w:cstheme="minorHAnsi"/>
                <w:bCs/>
                <w:color w:val="202124"/>
                <w:sz w:val="24"/>
                <w:szCs w:val="24"/>
                <w:shd w:val="clear" w:color="auto" w:fill="FFFFFF"/>
              </w:rPr>
              <w:t xml:space="preserve">cu </w:t>
            </w:r>
            <w:proofErr w:type="spellStart"/>
            <w:r w:rsidR="0054758B" w:rsidRPr="00991FC8">
              <w:rPr>
                <w:rFonts w:cstheme="minorHAnsi"/>
                <w:bCs/>
                <w:color w:val="202124"/>
                <w:sz w:val="24"/>
                <w:szCs w:val="24"/>
                <w:shd w:val="clear" w:color="auto" w:fill="FFFFFF"/>
              </w:rPr>
              <w:t>ft</w:t>
            </w:r>
            <w:proofErr w:type="spellEnd"/>
            <w:r w:rsidR="0054758B" w:rsidRPr="00991FC8">
              <w:rPr>
                <w:rFonts w:cstheme="minorHAnsi"/>
                <w:bCs/>
                <w:color w:val="202124"/>
                <w:sz w:val="24"/>
                <w:szCs w:val="24"/>
                <w:shd w:val="clear" w:color="auto" w:fill="FFFFFF"/>
              </w:rPr>
              <w:t xml:space="preserve">, </w:t>
            </w:r>
            <w:r w:rsidR="0054758B" w:rsidRPr="00991FC8">
              <w:rPr>
                <w:rFonts w:cstheme="minorHAnsi"/>
                <w:color w:val="202124"/>
                <w:sz w:val="24"/>
                <w:szCs w:val="24"/>
                <w:shd w:val="clear" w:color="auto" w:fill="FFFFFF"/>
                <w:vertAlign w:val="superscript"/>
              </w:rPr>
              <w:t xml:space="preserve"> </w:t>
            </w:r>
            <w:r w:rsidRPr="00EA41D3">
              <w:rPr>
                <w:rFonts w:cstheme="minorHAnsi"/>
                <w:sz w:val="24"/>
                <w:szCs w:val="24"/>
              </w:rPr>
              <w:t>White</w:t>
            </w:r>
          </w:p>
        </w:tc>
        <w:tc>
          <w:tcPr>
            <w:tcW w:w="4140" w:type="dxa"/>
          </w:tcPr>
          <w:p w:rsidR="00313957" w:rsidRPr="00991FC8" w:rsidRDefault="00313957" w:rsidP="00E7063E">
            <w:pPr>
              <w:rPr>
                <w:rFonts w:cstheme="minorHAnsi"/>
                <w:sz w:val="24"/>
                <w:szCs w:val="24"/>
              </w:rPr>
            </w:pPr>
          </w:p>
        </w:tc>
        <w:tc>
          <w:tcPr>
            <w:tcW w:w="2610" w:type="dxa"/>
            <w:vAlign w:val="bottom"/>
          </w:tcPr>
          <w:p w:rsidR="00313957" w:rsidRPr="00991FC8" w:rsidRDefault="00313957" w:rsidP="00E7063E">
            <w:pPr>
              <w:rPr>
                <w:rFonts w:cstheme="minorHAnsi"/>
                <w:sz w:val="24"/>
                <w:szCs w:val="24"/>
              </w:rPr>
            </w:pPr>
          </w:p>
        </w:tc>
      </w:tr>
      <w:tr w:rsidR="00313957" w:rsidRPr="00EA41D3" w:rsidTr="00E7063E">
        <w:trPr>
          <w:trHeight w:val="432"/>
        </w:trPr>
        <w:tc>
          <w:tcPr>
            <w:tcW w:w="2605" w:type="dxa"/>
            <w:vAlign w:val="bottom"/>
          </w:tcPr>
          <w:p w:rsidR="00313957" w:rsidRPr="00991FC8" w:rsidRDefault="00313957" w:rsidP="0054758B">
            <w:pPr>
              <w:rPr>
                <w:rFonts w:cstheme="minorHAnsi"/>
                <w:sz w:val="24"/>
                <w:szCs w:val="24"/>
              </w:rPr>
            </w:pPr>
            <w:r w:rsidRPr="00EA41D3">
              <w:rPr>
                <w:rFonts w:cstheme="minorHAnsi"/>
                <w:sz w:val="24"/>
                <w:szCs w:val="24"/>
              </w:rPr>
              <w:t>18</w:t>
            </w:r>
            <w:r w:rsidR="0054758B" w:rsidRPr="00991FC8">
              <w:rPr>
                <w:rFonts w:cstheme="minorHAnsi"/>
                <w:sz w:val="24"/>
                <w:szCs w:val="24"/>
              </w:rPr>
              <w:t xml:space="preserve">—20 cu </w:t>
            </w:r>
            <w:proofErr w:type="spellStart"/>
            <w:r w:rsidR="0054758B" w:rsidRPr="00991FC8">
              <w:rPr>
                <w:rFonts w:cstheme="minorHAnsi"/>
                <w:sz w:val="24"/>
                <w:szCs w:val="24"/>
              </w:rPr>
              <w:t>ft</w:t>
            </w:r>
            <w:proofErr w:type="spellEnd"/>
            <w:r w:rsidR="0054758B" w:rsidRPr="00991FC8">
              <w:rPr>
                <w:rFonts w:cstheme="minorHAnsi"/>
                <w:sz w:val="24"/>
                <w:szCs w:val="24"/>
              </w:rPr>
              <w:t xml:space="preserve">,  </w:t>
            </w:r>
            <w:r w:rsidRPr="00991FC8">
              <w:rPr>
                <w:rFonts w:cstheme="minorHAnsi"/>
                <w:sz w:val="24"/>
                <w:szCs w:val="24"/>
              </w:rPr>
              <w:t>White</w:t>
            </w:r>
          </w:p>
        </w:tc>
        <w:tc>
          <w:tcPr>
            <w:tcW w:w="4140" w:type="dxa"/>
          </w:tcPr>
          <w:p w:rsidR="00313957" w:rsidRPr="00991FC8" w:rsidRDefault="00313957" w:rsidP="00E7063E">
            <w:pPr>
              <w:rPr>
                <w:rFonts w:cstheme="minorHAnsi"/>
                <w:sz w:val="24"/>
                <w:szCs w:val="24"/>
              </w:rPr>
            </w:pPr>
          </w:p>
        </w:tc>
        <w:tc>
          <w:tcPr>
            <w:tcW w:w="2610" w:type="dxa"/>
            <w:vAlign w:val="bottom"/>
          </w:tcPr>
          <w:p w:rsidR="00313957" w:rsidRPr="00991FC8" w:rsidRDefault="00313957" w:rsidP="00E7063E">
            <w:pPr>
              <w:rPr>
                <w:rFonts w:cstheme="minorHAnsi"/>
                <w:sz w:val="24"/>
                <w:szCs w:val="24"/>
              </w:rPr>
            </w:pPr>
          </w:p>
        </w:tc>
      </w:tr>
      <w:tr w:rsidR="00313957" w:rsidRPr="00EA41D3" w:rsidTr="00E7063E">
        <w:trPr>
          <w:trHeight w:val="432"/>
        </w:trPr>
        <w:tc>
          <w:tcPr>
            <w:tcW w:w="2605" w:type="dxa"/>
            <w:vAlign w:val="bottom"/>
          </w:tcPr>
          <w:p w:rsidR="00313957" w:rsidRPr="00991FC8" w:rsidRDefault="006A3CCC" w:rsidP="00E7063E">
            <w:pPr>
              <w:rPr>
                <w:rFonts w:cstheme="minorHAnsi"/>
                <w:sz w:val="24"/>
                <w:szCs w:val="24"/>
              </w:rPr>
            </w:pPr>
            <w:r w:rsidRPr="00EA41D3">
              <w:rPr>
                <w:rFonts w:cstheme="minorHAnsi"/>
                <w:sz w:val="24"/>
                <w:szCs w:val="24"/>
              </w:rPr>
              <w:t xml:space="preserve">21—23 cu </w:t>
            </w:r>
            <w:proofErr w:type="spellStart"/>
            <w:r w:rsidRPr="00EA41D3">
              <w:rPr>
                <w:rFonts w:cstheme="minorHAnsi"/>
                <w:sz w:val="24"/>
                <w:szCs w:val="24"/>
              </w:rPr>
              <w:t>ft</w:t>
            </w:r>
            <w:proofErr w:type="spellEnd"/>
            <w:r w:rsidRPr="00EA41D3">
              <w:rPr>
                <w:rFonts w:cstheme="minorHAnsi"/>
                <w:sz w:val="24"/>
                <w:szCs w:val="24"/>
              </w:rPr>
              <w:t xml:space="preserve">, </w:t>
            </w:r>
            <w:r w:rsidR="00313957" w:rsidRPr="00991FC8">
              <w:rPr>
                <w:rFonts w:cstheme="minorHAnsi"/>
                <w:sz w:val="24"/>
                <w:szCs w:val="24"/>
              </w:rPr>
              <w:t xml:space="preserve"> White</w:t>
            </w:r>
          </w:p>
        </w:tc>
        <w:tc>
          <w:tcPr>
            <w:tcW w:w="4140" w:type="dxa"/>
          </w:tcPr>
          <w:p w:rsidR="00313957" w:rsidRPr="00991FC8" w:rsidRDefault="00313957" w:rsidP="00E7063E">
            <w:pPr>
              <w:rPr>
                <w:rFonts w:cstheme="minorHAnsi"/>
                <w:sz w:val="24"/>
                <w:szCs w:val="24"/>
              </w:rPr>
            </w:pPr>
          </w:p>
        </w:tc>
        <w:tc>
          <w:tcPr>
            <w:tcW w:w="2610" w:type="dxa"/>
            <w:vAlign w:val="bottom"/>
          </w:tcPr>
          <w:p w:rsidR="00313957" w:rsidRPr="00991FC8" w:rsidRDefault="00313957" w:rsidP="00E7063E">
            <w:pPr>
              <w:rPr>
                <w:rFonts w:cstheme="minorHAnsi"/>
                <w:sz w:val="24"/>
                <w:szCs w:val="24"/>
              </w:rPr>
            </w:pPr>
          </w:p>
        </w:tc>
      </w:tr>
      <w:tr w:rsidR="00313957" w:rsidRPr="00EA41D3" w:rsidTr="00E7063E">
        <w:trPr>
          <w:trHeight w:val="504"/>
        </w:trPr>
        <w:tc>
          <w:tcPr>
            <w:tcW w:w="6745" w:type="dxa"/>
            <w:gridSpan w:val="2"/>
            <w:tcBorders>
              <w:bottom w:val="single" w:sz="4" w:space="0" w:color="auto"/>
            </w:tcBorders>
            <w:vAlign w:val="bottom"/>
          </w:tcPr>
          <w:p w:rsidR="006A3CCC" w:rsidRPr="00EA41D3" w:rsidRDefault="006A3CCC" w:rsidP="00E7063E">
            <w:pPr>
              <w:rPr>
                <w:rFonts w:cstheme="minorHAnsi"/>
                <w:sz w:val="24"/>
                <w:szCs w:val="24"/>
              </w:rPr>
            </w:pPr>
          </w:p>
          <w:p w:rsidR="006A3CCC" w:rsidRPr="00991FC8" w:rsidRDefault="006A3CCC" w:rsidP="00E7063E">
            <w:pPr>
              <w:rPr>
                <w:rFonts w:cstheme="minorHAnsi"/>
                <w:sz w:val="24"/>
                <w:szCs w:val="24"/>
              </w:rPr>
            </w:pPr>
          </w:p>
          <w:p w:rsidR="00313957" w:rsidRPr="00991FC8" w:rsidRDefault="00313957" w:rsidP="00E7063E">
            <w:pPr>
              <w:rPr>
                <w:rFonts w:cstheme="minorHAnsi"/>
                <w:sz w:val="24"/>
                <w:szCs w:val="24"/>
              </w:rPr>
            </w:pPr>
            <w:r w:rsidRPr="00991FC8">
              <w:rPr>
                <w:rFonts w:cstheme="minorHAnsi"/>
                <w:sz w:val="24"/>
                <w:szCs w:val="24"/>
              </w:rPr>
              <w:t>Delivery and install charge for refrigerator (list delivery charges for different areas of county if applicable)</w:t>
            </w:r>
          </w:p>
          <w:p w:rsidR="006A3CCC" w:rsidRPr="00991FC8" w:rsidRDefault="006A3CCC" w:rsidP="00E7063E">
            <w:pPr>
              <w:rPr>
                <w:rFonts w:cstheme="minorHAnsi"/>
                <w:sz w:val="24"/>
                <w:szCs w:val="24"/>
              </w:rPr>
            </w:pPr>
          </w:p>
          <w:p w:rsidR="006A3CCC" w:rsidRPr="00991FC8" w:rsidRDefault="006A3CCC" w:rsidP="00E7063E">
            <w:pPr>
              <w:rPr>
                <w:rFonts w:cstheme="minorHAnsi"/>
                <w:sz w:val="24"/>
                <w:szCs w:val="24"/>
              </w:rPr>
            </w:pPr>
          </w:p>
        </w:tc>
        <w:tc>
          <w:tcPr>
            <w:tcW w:w="2610" w:type="dxa"/>
            <w:tcBorders>
              <w:bottom w:val="single" w:sz="4" w:space="0" w:color="auto"/>
            </w:tcBorders>
            <w:vAlign w:val="bottom"/>
          </w:tcPr>
          <w:p w:rsidR="00313957" w:rsidRPr="00991FC8" w:rsidRDefault="00313957" w:rsidP="00E7063E">
            <w:pPr>
              <w:rPr>
                <w:rFonts w:cstheme="minorHAnsi"/>
                <w:sz w:val="24"/>
                <w:szCs w:val="24"/>
              </w:rPr>
            </w:pPr>
          </w:p>
          <w:p w:rsidR="006A3CCC" w:rsidRPr="00991FC8" w:rsidRDefault="006A3CCC" w:rsidP="00E7063E">
            <w:pPr>
              <w:rPr>
                <w:rFonts w:cstheme="minorHAnsi"/>
                <w:sz w:val="24"/>
                <w:szCs w:val="24"/>
              </w:rPr>
            </w:pPr>
          </w:p>
          <w:p w:rsidR="006A3CCC" w:rsidRPr="00991FC8" w:rsidRDefault="006A3CCC" w:rsidP="00E7063E">
            <w:pPr>
              <w:rPr>
                <w:rFonts w:cstheme="minorHAnsi"/>
                <w:sz w:val="24"/>
                <w:szCs w:val="24"/>
              </w:rPr>
            </w:pPr>
          </w:p>
          <w:p w:rsidR="006A3CCC" w:rsidRPr="00991FC8" w:rsidRDefault="006A3CCC" w:rsidP="00E7063E">
            <w:pPr>
              <w:rPr>
                <w:rFonts w:cstheme="minorHAnsi"/>
                <w:sz w:val="24"/>
                <w:szCs w:val="24"/>
              </w:rPr>
            </w:pPr>
          </w:p>
        </w:tc>
      </w:tr>
      <w:tr w:rsidR="00313957" w:rsidRPr="00EA41D3" w:rsidTr="00E7063E">
        <w:trPr>
          <w:trHeight w:val="432"/>
        </w:trPr>
        <w:tc>
          <w:tcPr>
            <w:tcW w:w="6745" w:type="dxa"/>
            <w:gridSpan w:val="2"/>
            <w:tcBorders>
              <w:bottom w:val="single" w:sz="4" w:space="0" w:color="auto"/>
            </w:tcBorders>
            <w:vAlign w:val="bottom"/>
          </w:tcPr>
          <w:p w:rsidR="00313957" w:rsidRPr="00991FC8" w:rsidRDefault="00313957" w:rsidP="00E7063E">
            <w:pPr>
              <w:rPr>
                <w:rFonts w:cstheme="minorHAnsi"/>
                <w:sz w:val="24"/>
                <w:szCs w:val="24"/>
              </w:rPr>
            </w:pPr>
            <w:r w:rsidRPr="00EA41D3">
              <w:rPr>
                <w:rFonts w:cstheme="minorHAnsi"/>
                <w:sz w:val="24"/>
                <w:szCs w:val="24"/>
              </w:rPr>
              <w:t>Removal and disposal charge for refrigerators</w:t>
            </w:r>
          </w:p>
        </w:tc>
        <w:tc>
          <w:tcPr>
            <w:tcW w:w="2610" w:type="dxa"/>
            <w:tcBorders>
              <w:bottom w:val="single" w:sz="4" w:space="0" w:color="auto"/>
            </w:tcBorders>
            <w:vAlign w:val="bottom"/>
          </w:tcPr>
          <w:p w:rsidR="00313957" w:rsidRPr="00991FC8" w:rsidRDefault="00313957" w:rsidP="00E7063E">
            <w:pPr>
              <w:rPr>
                <w:rFonts w:cstheme="minorHAnsi"/>
                <w:sz w:val="24"/>
                <w:szCs w:val="24"/>
              </w:rPr>
            </w:pPr>
          </w:p>
        </w:tc>
      </w:tr>
    </w:tbl>
    <w:p w:rsidR="00313957" w:rsidRPr="00774C36" w:rsidRDefault="00313957" w:rsidP="00313957"/>
    <w:p w:rsidR="00313957" w:rsidRPr="00977C94" w:rsidRDefault="00313957" w:rsidP="00313957">
      <w:pPr>
        <w:rPr>
          <w:rFonts w:cstheme="minorHAnsi"/>
          <w:sz w:val="24"/>
        </w:rPr>
      </w:pPr>
      <w:r w:rsidRPr="00774C36">
        <w:rPr>
          <w:b/>
          <w:sz w:val="24"/>
        </w:rPr>
        <w:t>Microwaves</w:t>
      </w:r>
      <w:r>
        <w:rPr>
          <w:b/>
          <w:sz w:val="24"/>
        </w:rPr>
        <w:t xml:space="preserve">: </w:t>
      </w:r>
      <w:r w:rsidRPr="00977C94">
        <w:rPr>
          <w:rFonts w:cstheme="minorHAnsi"/>
          <w:sz w:val="24"/>
        </w:rPr>
        <w:t>These are sizes specified by CSD.</w:t>
      </w:r>
    </w:p>
    <w:tbl>
      <w:tblPr>
        <w:tblStyle w:val="TableGrid"/>
        <w:tblW w:w="0" w:type="auto"/>
        <w:tblLook w:val="04A0" w:firstRow="1" w:lastRow="0" w:firstColumn="1" w:lastColumn="0" w:noHBand="0" w:noVBand="1"/>
      </w:tblPr>
      <w:tblGrid>
        <w:gridCol w:w="4186"/>
        <w:gridCol w:w="2546"/>
        <w:gridCol w:w="2618"/>
      </w:tblGrid>
      <w:tr w:rsidR="00313957" w:rsidRPr="00774C36" w:rsidTr="00E7063E">
        <w:tc>
          <w:tcPr>
            <w:tcW w:w="4585" w:type="dxa"/>
          </w:tcPr>
          <w:p w:rsidR="00313957" w:rsidRPr="00774C36" w:rsidRDefault="00313957" w:rsidP="00E7063E">
            <w:pPr>
              <w:rPr>
                <w:b/>
              </w:rPr>
            </w:pPr>
            <w:r w:rsidRPr="00774C36">
              <w:rPr>
                <w:b/>
              </w:rPr>
              <w:t>Type</w:t>
            </w:r>
          </w:p>
        </w:tc>
        <w:tc>
          <w:tcPr>
            <w:tcW w:w="2700" w:type="dxa"/>
          </w:tcPr>
          <w:p w:rsidR="00313957" w:rsidRPr="00774C36" w:rsidRDefault="00313957" w:rsidP="00E7063E">
            <w:pPr>
              <w:rPr>
                <w:b/>
              </w:rPr>
            </w:pPr>
            <w:r>
              <w:rPr>
                <w:b/>
              </w:rPr>
              <w:t>Brand/Brand Model</w:t>
            </w:r>
          </w:p>
        </w:tc>
        <w:tc>
          <w:tcPr>
            <w:tcW w:w="2880" w:type="dxa"/>
          </w:tcPr>
          <w:p w:rsidR="00313957" w:rsidRPr="00774C36" w:rsidRDefault="00313957" w:rsidP="00E7063E">
            <w:pPr>
              <w:rPr>
                <w:b/>
              </w:rPr>
            </w:pPr>
            <w:r w:rsidRPr="00774C36">
              <w:rPr>
                <w:b/>
              </w:rPr>
              <w:t>Price</w:t>
            </w:r>
          </w:p>
        </w:tc>
      </w:tr>
      <w:tr w:rsidR="00313957" w:rsidRPr="00774C36" w:rsidTr="00E7063E">
        <w:trPr>
          <w:trHeight w:val="504"/>
        </w:trPr>
        <w:tc>
          <w:tcPr>
            <w:tcW w:w="4585" w:type="dxa"/>
            <w:vAlign w:val="bottom"/>
          </w:tcPr>
          <w:p w:rsidR="00313957" w:rsidRPr="00774C36" w:rsidRDefault="00313957" w:rsidP="00E7063E">
            <w:r w:rsidRPr="00774C36">
              <w:rPr>
                <w:rFonts w:cs="Arial"/>
                <w:bCs/>
                <w:sz w:val="24"/>
              </w:rPr>
              <w:t>Medium size: Capacity: 1.0 cubic foot m</w:t>
            </w:r>
            <w:r w:rsidR="0054758B">
              <w:rPr>
                <w:rFonts w:cs="Arial"/>
                <w:bCs/>
                <w:sz w:val="24"/>
              </w:rPr>
              <w:t>inimum; Power rating: 11</w:t>
            </w:r>
            <w:r w:rsidRPr="00774C36">
              <w:rPr>
                <w:rFonts w:cs="Arial"/>
                <w:bCs/>
                <w:sz w:val="24"/>
              </w:rPr>
              <w:t>00 watts</w:t>
            </w:r>
            <w:r w:rsidR="0054758B">
              <w:rPr>
                <w:rFonts w:cs="Arial"/>
                <w:bCs/>
                <w:sz w:val="24"/>
              </w:rPr>
              <w:t xml:space="preserve"> maximum</w:t>
            </w:r>
          </w:p>
        </w:tc>
        <w:tc>
          <w:tcPr>
            <w:tcW w:w="2700" w:type="dxa"/>
          </w:tcPr>
          <w:p w:rsidR="00313957" w:rsidRPr="00774C36" w:rsidRDefault="00313957" w:rsidP="00E7063E"/>
        </w:tc>
        <w:tc>
          <w:tcPr>
            <w:tcW w:w="2880" w:type="dxa"/>
            <w:vAlign w:val="bottom"/>
          </w:tcPr>
          <w:p w:rsidR="00313957" w:rsidRPr="00774C36" w:rsidRDefault="00313957" w:rsidP="00E7063E"/>
        </w:tc>
      </w:tr>
      <w:tr w:rsidR="00313957" w:rsidRPr="00774C36" w:rsidTr="00E7063E">
        <w:trPr>
          <w:trHeight w:val="504"/>
        </w:trPr>
        <w:tc>
          <w:tcPr>
            <w:tcW w:w="4585" w:type="dxa"/>
            <w:vAlign w:val="bottom"/>
          </w:tcPr>
          <w:p w:rsidR="00313957" w:rsidRPr="00774C36" w:rsidRDefault="00313957" w:rsidP="00E7063E">
            <w:r w:rsidRPr="00774C36">
              <w:rPr>
                <w:rFonts w:cs="Arial"/>
                <w:bCs/>
                <w:sz w:val="24"/>
              </w:rPr>
              <w:t>Small size: Capacity: 0.7 cubic foot minimum; Power rating: 800 watts minimum</w:t>
            </w:r>
          </w:p>
        </w:tc>
        <w:tc>
          <w:tcPr>
            <w:tcW w:w="2700" w:type="dxa"/>
          </w:tcPr>
          <w:p w:rsidR="00313957" w:rsidRPr="00774C36" w:rsidRDefault="00313957" w:rsidP="00E7063E"/>
        </w:tc>
        <w:tc>
          <w:tcPr>
            <w:tcW w:w="2880" w:type="dxa"/>
            <w:vAlign w:val="bottom"/>
          </w:tcPr>
          <w:p w:rsidR="00313957" w:rsidRPr="00774C36" w:rsidRDefault="00313957" w:rsidP="00E7063E"/>
        </w:tc>
      </w:tr>
      <w:tr w:rsidR="00313957" w:rsidRPr="0096135F" w:rsidTr="00E7063E">
        <w:trPr>
          <w:trHeight w:val="432"/>
        </w:trPr>
        <w:tc>
          <w:tcPr>
            <w:tcW w:w="4585" w:type="dxa"/>
            <w:vAlign w:val="bottom"/>
          </w:tcPr>
          <w:p w:rsidR="00313957" w:rsidRPr="0096135F" w:rsidRDefault="00313957" w:rsidP="00E7063E">
            <w:pPr>
              <w:rPr>
                <w:rFonts w:cstheme="minorHAnsi"/>
                <w:sz w:val="24"/>
              </w:rPr>
            </w:pPr>
            <w:r w:rsidRPr="0096135F">
              <w:rPr>
                <w:rFonts w:cstheme="minorHAnsi"/>
                <w:sz w:val="24"/>
              </w:rPr>
              <w:t>Delivery Charge</w:t>
            </w:r>
          </w:p>
        </w:tc>
        <w:tc>
          <w:tcPr>
            <w:tcW w:w="2700" w:type="dxa"/>
          </w:tcPr>
          <w:p w:rsidR="00313957" w:rsidRPr="0096135F" w:rsidRDefault="00313957" w:rsidP="00E7063E">
            <w:pPr>
              <w:rPr>
                <w:rFonts w:cstheme="minorHAnsi"/>
                <w:sz w:val="24"/>
              </w:rPr>
            </w:pPr>
          </w:p>
        </w:tc>
        <w:tc>
          <w:tcPr>
            <w:tcW w:w="2880" w:type="dxa"/>
            <w:vAlign w:val="bottom"/>
          </w:tcPr>
          <w:p w:rsidR="00313957" w:rsidRPr="0096135F" w:rsidRDefault="00313957" w:rsidP="00E7063E">
            <w:pPr>
              <w:rPr>
                <w:rFonts w:cstheme="minorHAnsi"/>
                <w:sz w:val="24"/>
              </w:rPr>
            </w:pPr>
          </w:p>
        </w:tc>
      </w:tr>
      <w:tr w:rsidR="005E302F" w:rsidRPr="0096135F" w:rsidTr="00E7063E">
        <w:trPr>
          <w:trHeight w:val="432"/>
        </w:trPr>
        <w:tc>
          <w:tcPr>
            <w:tcW w:w="4585" w:type="dxa"/>
            <w:vAlign w:val="bottom"/>
          </w:tcPr>
          <w:p w:rsidR="005E302F" w:rsidRPr="0096135F" w:rsidRDefault="005E302F" w:rsidP="00E7063E">
            <w:pPr>
              <w:rPr>
                <w:rFonts w:cstheme="minorHAnsi"/>
                <w:sz w:val="24"/>
              </w:rPr>
            </w:pPr>
            <w:r>
              <w:rPr>
                <w:rFonts w:cstheme="minorHAnsi"/>
                <w:sz w:val="24"/>
              </w:rPr>
              <w:t>Price Break for Quantity</w:t>
            </w:r>
          </w:p>
        </w:tc>
        <w:tc>
          <w:tcPr>
            <w:tcW w:w="2700" w:type="dxa"/>
          </w:tcPr>
          <w:p w:rsidR="005E302F" w:rsidRPr="0096135F" w:rsidRDefault="005E302F" w:rsidP="00E7063E">
            <w:pPr>
              <w:rPr>
                <w:rFonts w:cstheme="minorHAnsi"/>
                <w:sz w:val="24"/>
              </w:rPr>
            </w:pPr>
          </w:p>
        </w:tc>
        <w:tc>
          <w:tcPr>
            <w:tcW w:w="2880" w:type="dxa"/>
            <w:vAlign w:val="bottom"/>
          </w:tcPr>
          <w:p w:rsidR="005E302F" w:rsidRPr="0096135F" w:rsidRDefault="005E302F" w:rsidP="00E7063E">
            <w:pPr>
              <w:rPr>
                <w:rFonts w:cstheme="minorHAnsi"/>
                <w:sz w:val="24"/>
              </w:rPr>
            </w:pPr>
          </w:p>
        </w:tc>
      </w:tr>
    </w:tbl>
    <w:p w:rsidR="00313957" w:rsidRDefault="00313957" w:rsidP="00313957">
      <w:pPr>
        <w:spacing w:after="120"/>
        <w:rPr>
          <w:b/>
          <w:sz w:val="24"/>
        </w:rPr>
      </w:pPr>
    </w:p>
    <w:p w:rsidR="006A3CCC" w:rsidRDefault="006A3CCC">
      <w:r>
        <w:br w:type="page"/>
      </w:r>
    </w:p>
    <w:p w:rsidR="00313957" w:rsidRDefault="00313957" w:rsidP="00313957"/>
    <w:p w:rsidR="00313957" w:rsidRPr="00507FA0" w:rsidRDefault="00313957" w:rsidP="00313957">
      <w:pPr>
        <w:pStyle w:val="Heading2"/>
        <w:rPr>
          <w:rFonts w:cstheme="minorHAnsi"/>
          <w:sz w:val="24"/>
          <w:szCs w:val="24"/>
        </w:rPr>
      </w:pPr>
      <w:bookmarkStart w:id="19" w:name="_Toc150558173"/>
      <w:bookmarkStart w:id="20" w:name="_Toc207097163"/>
      <w:bookmarkEnd w:id="17"/>
      <w:bookmarkEnd w:id="18"/>
      <w:r w:rsidRPr="00940EDB">
        <w:t>Vendor Certification</w:t>
      </w:r>
      <w:bookmarkEnd w:id="19"/>
      <w:bookmarkEnd w:id="20"/>
      <w:r>
        <w:t>-RFP to Supply Microwaves and Replace Refrigerators</w:t>
      </w:r>
    </w:p>
    <w:p w:rsidR="00313957" w:rsidRPr="00940EDB" w:rsidRDefault="00313957" w:rsidP="00313957">
      <w:pPr>
        <w:rPr>
          <w:rFonts w:cstheme="minorHAnsi"/>
          <w:sz w:val="24"/>
        </w:rPr>
      </w:pPr>
    </w:p>
    <w:p w:rsidR="00313957" w:rsidRPr="00940EDB" w:rsidRDefault="00313957" w:rsidP="00313957">
      <w:pPr>
        <w:rPr>
          <w:rFonts w:cstheme="minorHAnsi"/>
          <w:sz w:val="24"/>
        </w:rPr>
      </w:pPr>
      <w:r w:rsidRPr="00940EDB">
        <w:rPr>
          <w:rFonts w:cstheme="minorHAnsi"/>
          <w:sz w:val="24"/>
        </w:rPr>
        <w:t>This certification attests to the vendor’s awareness and agreement to the content of this RFP, and all accompanying calendar schedules and provisions contained herein.</w:t>
      </w:r>
    </w:p>
    <w:p w:rsidR="00313957" w:rsidRPr="00940EDB" w:rsidRDefault="00313957" w:rsidP="00313957">
      <w:pPr>
        <w:rPr>
          <w:rFonts w:cstheme="minorHAnsi"/>
          <w:sz w:val="24"/>
        </w:rPr>
      </w:pPr>
      <w:r w:rsidRPr="00940EDB">
        <w:rPr>
          <w:rFonts w:cstheme="minorHAnsi"/>
          <w:sz w:val="24"/>
        </w:rPr>
        <w:t>The vendor must ensure that the following certificate is duly completed and correctly executed by an authorized officer of your company.</w:t>
      </w:r>
    </w:p>
    <w:p w:rsidR="00313957" w:rsidRPr="00940EDB" w:rsidRDefault="00313957" w:rsidP="00313957">
      <w:pPr>
        <w:rPr>
          <w:rFonts w:cstheme="minorHAnsi"/>
          <w:sz w:val="24"/>
        </w:rPr>
      </w:pPr>
      <w:r w:rsidRPr="00940EDB">
        <w:rPr>
          <w:rFonts w:cstheme="minorHAnsi"/>
          <w:sz w:val="24"/>
        </w:rPr>
        <w:t xml:space="preserve">This proposal is submitted in response to the Request for Proposal for </w:t>
      </w:r>
      <w:r w:rsidR="007F7EEB">
        <w:rPr>
          <w:rFonts w:cstheme="minorHAnsi"/>
          <w:sz w:val="24"/>
        </w:rPr>
        <w:t>suppliers of Microwaves and Replacement of Refrigerators</w:t>
      </w:r>
      <w:r>
        <w:rPr>
          <w:rFonts w:cstheme="minorHAnsi"/>
          <w:sz w:val="24"/>
        </w:rPr>
        <w:t xml:space="preserve"> for </w:t>
      </w:r>
      <w:r w:rsidRPr="00940EDB">
        <w:rPr>
          <w:rFonts w:cstheme="minorHAnsi"/>
          <w:sz w:val="24"/>
        </w:rPr>
        <w:t xml:space="preserve">Great Northern </w:t>
      </w:r>
      <w:r>
        <w:rPr>
          <w:rFonts w:cstheme="minorHAnsi"/>
          <w:sz w:val="24"/>
        </w:rPr>
        <w:t>Services’ weatherization clients.</w:t>
      </w:r>
      <w:r w:rsidRPr="00940EDB">
        <w:rPr>
          <w:rFonts w:cstheme="minorHAnsi"/>
          <w:sz w:val="24"/>
        </w:rPr>
        <w:t xml:space="preserve"> The undersigned is a duly authorized officer, and hereby certifies that:</w:t>
      </w:r>
    </w:p>
    <w:p w:rsidR="00313957" w:rsidRPr="00940EDB" w:rsidRDefault="00313957" w:rsidP="00313957">
      <w:pPr>
        <w:rPr>
          <w:rFonts w:cstheme="minorHAnsi"/>
          <w:sz w:val="24"/>
        </w:rPr>
      </w:pPr>
    </w:p>
    <w:tbl>
      <w:tblPr>
        <w:tblW w:w="0" w:type="auto"/>
        <w:jc w:val="center"/>
        <w:tblBorders>
          <w:bottom w:val="single" w:sz="4" w:space="0" w:color="auto"/>
          <w:insideH w:val="single" w:sz="6" w:space="0" w:color="auto"/>
          <w:insideV w:val="single" w:sz="6" w:space="0" w:color="auto"/>
        </w:tblBorders>
        <w:tblLook w:val="01E0" w:firstRow="1" w:lastRow="1" w:firstColumn="1" w:lastColumn="1" w:noHBand="0" w:noVBand="0"/>
      </w:tblPr>
      <w:tblGrid>
        <w:gridCol w:w="7488"/>
      </w:tblGrid>
      <w:tr w:rsidR="00313957" w:rsidRPr="00940EDB" w:rsidTr="00E7063E">
        <w:trPr>
          <w:jc w:val="center"/>
        </w:trPr>
        <w:tc>
          <w:tcPr>
            <w:tcW w:w="7488" w:type="dxa"/>
          </w:tcPr>
          <w:p w:rsidR="00313957" w:rsidRPr="00940EDB" w:rsidRDefault="00313957" w:rsidP="00E7063E">
            <w:pPr>
              <w:rPr>
                <w:rFonts w:cstheme="minorHAnsi"/>
                <w:sz w:val="24"/>
              </w:rPr>
            </w:pPr>
          </w:p>
        </w:tc>
      </w:tr>
    </w:tbl>
    <w:p w:rsidR="00313957" w:rsidRPr="00940EDB" w:rsidRDefault="00313957" w:rsidP="00313957">
      <w:pPr>
        <w:jc w:val="center"/>
        <w:rPr>
          <w:rFonts w:cstheme="minorHAnsi"/>
          <w:sz w:val="24"/>
        </w:rPr>
      </w:pPr>
      <w:r w:rsidRPr="00940EDB">
        <w:rPr>
          <w:rFonts w:cstheme="minorHAnsi"/>
          <w:color w:val="333333"/>
          <w:sz w:val="24"/>
        </w:rPr>
        <w:t>(</w:t>
      </w:r>
      <w:r w:rsidRPr="00940EDB">
        <w:rPr>
          <w:rFonts w:cstheme="minorHAnsi"/>
          <w:sz w:val="24"/>
        </w:rPr>
        <w:t>Vendor Name)</w:t>
      </w:r>
    </w:p>
    <w:p w:rsidR="00313957" w:rsidRPr="00940EDB" w:rsidRDefault="00313957" w:rsidP="00313957">
      <w:pPr>
        <w:rPr>
          <w:rFonts w:cstheme="minorHAnsi"/>
          <w:sz w:val="24"/>
        </w:rPr>
      </w:pPr>
      <w:proofErr w:type="gramStart"/>
      <w:r w:rsidRPr="00940EDB">
        <w:rPr>
          <w:rFonts w:cstheme="minorHAnsi"/>
          <w:sz w:val="24"/>
        </w:rPr>
        <w:t>agrees</w:t>
      </w:r>
      <w:proofErr w:type="gramEnd"/>
      <w:r w:rsidRPr="00940EDB">
        <w:rPr>
          <w:rFonts w:cstheme="minorHAnsi"/>
          <w:sz w:val="24"/>
        </w:rPr>
        <w:t xml:space="preserve"> to be bound by the content of this proposal and agrees to comply with the terms, conditions, and provisions of the referenced RFP and any addenda thereto in the event of an award. Exceptions are to be noted as stated in the RFP. The proposal shall remain in effect for a period of 120 calendar days as of the Due Date of the RFP.</w:t>
      </w:r>
    </w:p>
    <w:p w:rsidR="00313957" w:rsidRPr="00940EDB" w:rsidRDefault="00313957" w:rsidP="00313957">
      <w:pPr>
        <w:rPr>
          <w:rFonts w:cstheme="minorHAnsi"/>
          <w:sz w:val="24"/>
        </w:rPr>
      </w:pPr>
      <w:r w:rsidRPr="00940EDB">
        <w:rPr>
          <w:rFonts w:cstheme="minorHAnsi"/>
          <w:sz w:val="24"/>
        </w:rPr>
        <w:t>The undersigned further certify that their firm IS NOT</w:t>
      </w:r>
      <w:r>
        <w:rPr>
          <w:rFonts w:cstheme="minorHAnsi"/>
          <w:sz w:val="24"/>
        </w:rPr>
        <w:t xml:space="preserve"> </w:t>
      </w:r>
      <w:r w:rsidRPr="00940EDB">
        <w:rPr>
          <w:rFonts w:cstheme="minorHAnsi"/>
          <w:sz w:val="24"/>
        </w:rPr>
        <w:t xml:space="preserve">currently debarred, suspended, or proposed for debarment by any federal entity. The undersigned agree to notify Great Northern </w:t>
      </w:r>
      <w:r>
        <w:rPr>
          <w:rFonts w:cstheme="minorHAnsi"/>
          <w:sz w:val="24"/>
        </w:rPr>
        <w:t>Services</w:t>
      </w:r>
      <w:r w:rsidRPr="00940EDB">
        <w:rPr>
          <w:rFonts w:cstheme="minorHAnsi"/>
          <w:sz w:val="24"/>
        </w:rPr>
        <w:t xml:space="preserve"> of any change in this status, should one occur, until such time as an award has been made under this procurement action.</w:t>
      </w:r>
    </w:p>
    <w:p w:rsidR="00313957" w:rsidRDefault="00313957" w:rsidP="00313957">
      <w:pPr>
        <w:rPr>
          <w:rFonts w:cstheme="minorHAnsi"/>
          <w:b/>
          <w:sz w:val="24"/>
        </w:rPr>
      </w:pPr>
      <w:r w:rsidRPr="00940EDB">
        <w:rPr>
          <w:rFonts w:cstheme="minorHAnsi"/>
          <w:b/>
          <w:sz w:val="24"/>
        </w:rPr>
        <w:t>Signature of Authorized Officer:</w:t>
      </w:r>
    </w:p>
    <w:p w:rsidR="00313957" w:rsidRPr="00940EDB" w:rsidRDefault="00313957" w:rsidP="00313957">
      <w:pPr>
        <w:rPr>
          <w:rFonts w:cstheme="minorHAnsi"/>
          <w:b/>
          <w:sz w:val="24"/>
        </w:rPr>
      </w:pPr>
    </w:p>
    <w:tbl>
      <w:tblPr>
        <w:tblW w:w="0" w:type="auto"/>
        <w:tblBorders>
          <w:bottom w:val="single" w:sz="4" w:space="0" w:color="auto"/>
          <w:insideH w:val="single" w:sz="6" w:space="0" w:color="auto"/>
        </w:tblBorders>
        <w:tblLook w:val="01E0" w:firstRow="1" w:lastRow="1" w:firstColumn="1" w:lastColumn="1" w:noHBand="0" w:noVBand="0"/>
      </w:tblPr>
      <w:tblGrid>
        <w:gridCol w:w="1357"/>
        <w:gridCol w:w="3861"/>
        <w:gridCol w:w="909"/>
        <w:gridCol w:w="3233"/>
      </w:tblGrid>
      <w:tr w:rsidR="00313957" w:rsidRPr="00940EDB" w:rsidTr="00E7063E">
        <w:tc>
          <w:tcPr>
            <w:tcW w:w="1368" w:type="dxa"/>
            <w:tcBorders>
              <w:top w:val="nil"/>
              <w:bottom w:val="nil"/>
            </w:tcBorders>
          </w:tcPr>
          <w:p w:rsidR="00313957" w:rsidRPr="00940EDB" w:rsidRDefault="00313957" w:rsidP="00E7063E">
            <w:pPr>
              <w:rPr>
                <w:rFonts w:cstheme="minorHAnsi"/>
                <w:sz w:val="24"/>
              </w:rPr>
            </w:pPr>
            <w:r w:rsidRPr="00940EDB">
              <w:rPr>
                <w:rFonts w:cstheme="minorHAnsi"/>
                <w:sz w:val="24"/>
              </w:rPr>
              <w:t>Name:</w:t>
            </w:r>
          </w:p>
        </w:tc>
        <w:tc>
          <w:tcPr>
            <w:tcW w:w="4140" w:type="dxa"/>
          </w:tcPr>
          <w:p w:rsidR="00313957" w:rsidRPr="00940EDB" w:rsidRDefault="00313957" w:rsidP="00E7063E">
            <w:pPr>
              <w:rPr>
                <w:rFonts w:cstheme="minorHAnsi"/>
                <w:sz w:val="24"/>
              </w:rPr>
            </w:pPr>
          </w:p>
        </w:tc>
        <w:tc>
          <w:tcPr>
            <w:tcW w:w="922" w:type="dxa"/>
            <w:tcBorders>
              <w:top w:val="nil"/>
              <w:bottom w:val="nil"/>
            </w:tcBorders>
            <w:vAlign w:val="bottom"/>
          </w:tcPr>
          <w:p w:rsidR="00313957" w:rsidRPr="00940EDB" w:rsidRDefault="00313957" w:rsidP="00E7063E">
            <w:pPr>
              <w:rPr>
                <w:rFonts w:cstheme="minorHAnsi"/>
                <w:sz w:val="24"/>
              </w:rPr>
            </w:pPr>
            <w:r w:rsidRPr="00940EDB">
              <w:rPr>
                <w:rFonts w:cstheme="minorHAnsi"/>
                <w:sz w:val="24"/>
              </w:rPr>
              <w:t>Title:</w:t>
            </w:r>
          </w:p>
        </w:tc>
        <w:tc>
          <w:tcPr>
            <w:tcW w:w="3464" w:type="dxa"/>
          </w:tcPr>
          <w:p w:rsidR="00313957" w:rsidRPr="00940EDB" w:rsidRDefault="00313957" w:rsidP="00E7063E">
            <w:pPr>
              <w:rPr>
                <w:rFonts w:cstheme="minorHAnsi"/>
                <w:sz w:val="24"/>
              </w:rPr>
            </w:pPr>
          </w:p>
        </w:tc>
      </w:tr>
      <w:tr w:rsidR="00313957" w:rsidRPr="00940EDB" w:rsidTr="00E7063E">
        <w:tc>
          <w:tcPr>
            <w:tcW w:w="1368" w:type="dxa"/>
            <w:tcBorders>
              <w:top w:val="nil"/>
              <w:bottom w:val="nil"/>
            </w:tcBorders>
          </w:tcPr>
          <w:p w:rsidR="00313957" w:rsidRPr="00940EDB" w:rsidRDefault="00313957" w:rsidP="00E7063E">
            <w:pPr>
              <w:spacing w:before="120"/>
              <w:rPr>
                <w:rFonts w:cstheme="minorHAnsi"/>
                <w:sz w:val="24"/>
              </w:rPr>
            </w:pPr>
            <w:r w:rsidRPr="00940EDB">
              <w:rPr>
                <w:rFonts w:cstheme="minorHAnsi"/>
                <w:sz w:val="24"/>
              </w:rPr>
              <w:t>Signature:</w:t>
            </w:r>
          </w:p>
        </w:tc>
        <w:tc>
          <w:tcPr>
            <w:tcW w:w="4140" w:type="dxa"/>
          </w:tcPr>
          <w:p w:rsidR="00313957" w:rsidRPr="00940EDB" w:rsidRDefault="00313957" w:rsidP="00E7063E">
            <w:pPr>
              <w:spacing w:before="120"/>
              <w:rPr>
                <w:rFonts w:cstheme="minorHAnsi"/>
                <w:sz w:val="24"/>
              </w:rPr>
            </w:pPr>
          </w:p>
        </w:tc>
        <w:tc>
          <w:tcPr>
            <w:tcW w:w="922" w:type="dxa"/>
            <w:tcBorders>
              <w:top w:val="nil"/>
              <w:bottom w:val="nil"/>
            </w:tcBorders>
          </w:tcPr>
          <w:p w:rsidR="00313957" w:rsidRPr="00940EDB" w:rsidRDefault="00313957" w:rsidP="00E7063E">
            <w:pPr>
              <w:spacing w:before="120"/>
              <w:rPr>
                <w:rFonts w:cstheme="minorHAnsi"/>
                <w:sz w:val="24"/>
              </w:rPr>
            </w:pPr>
            <w:r w:rsidRPr="00940EDB">
              <w:rPr>
                <w:rFonts w:cstheme="minorHAnsi"/>
                <w:sz w:val="24"/>
              </w:rPr>
              <w:t>Date:</w:t>
            </w:r>
          </w:p>
        </w:tc>
        <w:tc>
          <w:tcPr>
            <w:tcW w:w="3464" w:type="dxa"/>
          </w:tcPr>
          <w:p w:rsidR="00313957" w:rsidRPr="00940EDB" w:rsidRDefault="00313957" w:rsidP="00E7063E">
            <w:pPr>
              <w:spacing w:before="120"/>
              <w:rPr>
                <w:rFonts w:cstheme="minorHAnsi"/>
                <w:sz w:val="24"/>
              </w:rPr>
            </w:pPr>
          </w:p>
        </w:tc>
      </w:tr>
    </w:tbl>
    <w:p w:rsidR="005E302F" w:rsidRDefault="005E302F" w:rsidP="005E302F">
      <w:pPr>
        <w:pStyle w:val="Heading3"/>
      </w:pPr>
    </w:p>
    <w:p w:rsidR="005E302F" w:rsidRDefault="005E302F">
      <w:pPr>
        <w:rPr>
          <w:rFonts w:eastAsia="Times New Roman" w:cstheme="minorHAnsi"/>
          <w:b/>
          <w:bCs/>
          <w:sz w:val="26"/>
          <w:szCs w:val="26"/>
        </w:rPr>
      </w:pPr>
      <w:r>
        <w:br w:type="page"/>
      </w:r>
    </w:p>
    <w:p w:rsidR="006A3CCC" w:rsidRPr="005E302F" w:rsidRDefault="006A3CCC" w:rsidP="005E302F">
      <w:pPr>
        <w:pStyle w:val="Heading3"/>
      </w:pPr>
      <w:r w:rsidRPr="005E302F">
        <w:t>Attachment 1</w:t>
      </w:r>
    </w:p>
    <w:p w:rsidR="006A3CCC" w:rsidRDefault="006A3CCC" w:rsidP="008A512C">
      <w:pPr>
        <w:autoSpaceDE w:val="0"/>
        <w:autoSpaceDN w:val="0"/>
        <w:adjustRightInd w:val="0"/>
        <w:spacing w:after="0" w:line="240" w:lineRule="auto"/>
        <w:rPr>
          <w:rFonts w:ascii="Arial" w:hAnsi="Arial" w:cs="Arial"/>
          <w:b/>
          <w:bCs/>
          <w:color w:val="1F3864"/>
          <w:sz w:val="24"/>
          <w:szCs w:val="24"/>
        </w:rPr>
      </w:pPr>
    </w:p>
    <w:p w:rsidR="008A512C" w:rsidRPr="005E302F" w:rsidRDefault="008A512C" w:rsidP="005E302F">
      <w:pPr>
        <w:pStyle w:val="Heading2"/>
      </w:pPr>
      <w:r w:rsidRPr="005E302F">
        <w:t>MATERIAL SPECIFICATIONS – Refrigerators</w:t>
      </w:r>
    </w:p>
    <w:p w:rsidR="008A512C" w:rsidRDefault="008A512C" w:rsidP="008A512C">
      <w:pPr>
        <w:autoSpaceDE w:val="0"/>
        <w:autoSpaceDN w:val="0"/>
        <w:adjustRightInd w:val="0"/>
        <w:spacing w:after="0" w:line="240" w:lineRule="auto"/>
        <w:rPr>
          <w:rFonts w:ascii="Arial" w:hAnsi="Arial" w:cs="Arial"/>
          <w:b/>
          <w:bCs/>
          <w:color w:val="1F3864"/>
          <w:sz w:val="24"/>
          <w:szCs w:val="24"/>
        </w:rPr>
      </w:pPr>
    </w:p>
    <w:p w:rsidR="008A512C" w:rsidRDefault="008A512C" w:rsidP="008A512C">
      <w:pPr>
        <w:autoSpaceDE w:val="0"/>
        <w:autoSpaceDN w:val="0"/>
        <w:adjustRightInd w:val="0"/>
        <w:spacing w:after="0" w:line="240" w:lineRule="auto"/>
        <w:rPr>
          <w:rFonts w:ascii="ArialMT" w:hAnsi="ArialMT" w:cs="ArialMT"/>
          <w:color w:val="000000"/>
          <w:sz w:val="20"/>
          <w:szCs w:val="20"/>
        </w:rPr>
      </w:pPr>
    </w:p>
    <w:p w:rsidR="008A512C" w:rsidRPr="008A512C" w:rsidRDefault="008A512C" w:rsidP="008A512C">
      <w:pPr>
        <w:autoSpaceDE w:val="0"/>
        <w:autoSpaceDN w:val="0"/>
        <w:adjustRightInd w:val="0"/>
        <w:spacing w:after="0" w:line="240" w:lineRule="auto"/>
        <w:rPr>
          <w:rFonts w:cstheme="minorHAnsi"/>
          <w:color w:val="000000"/>
          <w:sz w:val="24"/>
          <w:szCs w:val="24"/>
        </w:rPr>
      </w:pPr>
      <w:r w:rsidRPr="008A512C">
        <w:rPr>
          <w:rFonts w:cstheme="minorHAnsi"/>
          <w:color w:val="000000"/>
          <w:sz w:val="24"/>
          <w:szCs w:val="24"/>
        </w:rPr>
        <w:t>9.2.1 The replacement appliance shall:</w:t>
      </w:r>
    </w:p>
    <w:p w:rsidR="008A512C" w:rsidRPr="008A512C" w:rsidRDefault="008A512C" w:rsidP="008A512C">
      <w:pPr>
        <w:autoSpaceDE w:val="0"/>
        <w:autoSpaceDN w:val="0"/>
        <w:adjustRightInd w:val="0"/>
        <w:spacing w:after="0" w:line="240" w:lineRule="auto"/>
        <w:ind w:left="720"/>
        <w:rPr>
          <w:rFonts w:cstheme="minorHAnsi"/>
          <w:color w:val="000000"/>
          <w:sz w:val="24"/>
          <w:szCs w:val="24"/>
        </w:rPr>
      </w:pPr>
      <w:r w:rsidRPr="008A512C">
        <w:rPr>
          <w:rFonts w:cstheme="minorHAnsi"/>
          <w:i/>
          <w:iCs/>
          <w:color w:val="949699"/>
          <w:sz w:val="24"/>
          <w:szCs w:val="24"/>
        </w:rPr>
        <w:t>9.2.1 (</w:t>
      </w:r>
      <w:proofErr w:type="gramStart"/>
      <w:r w:rsidRPr="008A512C">
        <w:rPr>
          <w:rFonts w:cstheme="minorHAnsi"/>
          <w:i/>
          <w:iCs/>
          <w:color w:val="949699"/>
          <w:sz w:val="24"/>
          <w:szCs w:val="24"/>
        </w:rPr>
        <w:t>a</w:t>
      </w:r>
      <w:proofErr w:type="gramEnd"/>
      <w:r w:rsidRPr="008A512C">
        <w:rPr>
          <w:rFonts w:cstheme="minorHAnsi"/>
          <w:i/>
          <w:iCs/>
          <w:color w:val="949699"/>
          <w:sz w:val="24"/>
          <w:szCs w:val="24"/>
        </w:rPr>
        <w:t xml:space="preserve">) </w:t>
      </w:r>
      <w:r w:rsidRPr="008A512C">
        <w:rPr>
          <w:rFonts w:cstheme="minorHAnsi"/>
          <w:color w:val="000000"/>
          <w:sz w:val="24"/>
          <w:szCs w:val="24"/>
        </w:rPr>
        <w:t>Be ENERGY STAR®–certified unit or must</w:t>
      </w:r>
    </w:p>
    <w:p w:rsidR="008A512C" w:rsidRPr="008A512C" w:rsidRDefault="008A512C" w:rsidP="005E302F">
      <w:pPr>
        <w:autoSpaceDE w:val="0"/>
        <w:autoSpaceDN w:val="0"/>
        <w:adjustRightInd w:val="0"/>
        <w:spacing w:after="0" w:line="240" w:lineRule="auto"/>
        <w:ind w:left="1440"/>
        <w:rPr>
          <w:rFonts w:cstheme="minorHAnsi"/>
          <w:color w:val="000000"/>
          <w:sz w:val="24"/>
          <w:szCs w:val="24"/>
        </w:rPr>
      </w:pPr>
      <w:r w:rsidRPr="008A512C">
        <w:rPr>
          <w:rFonts w:cstheme="minorHAnsi"/>
          <w:i/>
          <w:iCs/>
          <w:color w:val="949699"/>
          <w:sz w:val="24"/>
          <w:szCs w:val="24"/>
        </w:rPr>
        <w:t xml:space="preserve">9.2.1 (a1) </w:t>
      </w:r>
      <w:r w:rsidRPr="008A512C">
        <w:rPr>
          <w:rFonts w:cstheme="minorHAnsi"/>
          <w:color w:val="000000"/>
          <w:sz w:val="24"/>
          <w:szCs w:val="24"/>
        </w:rPr>
        <w:t>Meet California Energy Commission (CEC) energy efficiency standards and</w:t>
      </w:r>
    </w:p>
    <w:p w:rsidR="008A512C" w:rsidRPr="008A512C" w:rsidRDefault="008A512C" w:rsidP="005E302F">
      <w:pPr>
        <w:autoSpaceDE w:val="0"/>
        <w:autoSpaceDN w:val="0"/>
        <w:adjustRightInd w:val="0"/>
        <w:spacing w:after="0" w:line="240" w:lineRule="auto"/>
        <w:ind w:left="1440"/>
        <w:rPr>
          <w:rFonts w:cstheme="minorHAnsi"/>
          <w:color w:val="000000"/>
          <w:sz w:val="24"/>
          <w:szCs w:val="24"/>
        </w:rPr>
      </w:pPr>
      <w:r w:rsidRPr="008A512C">
        <w:rPr>
          <w:rFonts w:cstheme="minorHAnsi"/>
          <w:i/>
          <w:iCs/>
          <w:color w:val="949699"/>
          <w:sz w:val="24"/>
          <w:szCs w:val="24"/>
        </w:rPr>
        <w:t xml:space="preserve">9.2.1 (a2) </w:t>
      </w:r>
      <w:r w:rsidRPr="008A512C">
        <w:rPr>
          <w:rFonts w:cstheme="minorHAnsi"/>
          <w:color w:val="000000"/>
          <w:sz w:val="24"/>
          <w:szCs w:val="24"/>
        </w:rPr>
        <w:t>Have an SIR higher than the SIR for a comparable ENERGY STAR model</w:t>
      </w:r>
    </w:p>
    <w:p w:rsidR="008A512C" w:rsidRPr="008A512C" w:rsidRDefault="008A512C" w:rsidP="008A512C">
      <w:pPr>
        <w:autoSpaceDE w:val="0"/>
        <w:autoSpaceDN w:val="0"/>
        <w:adjustRightInd w:val="0"/>
        <w:spacing w:after="0" w:line="240" w:lineRule="auto"/>
        <w:ind w:left="720"/>
        <w:rPr>
          <w:rFonts w:cstheme="minorHAnsi"/>
          <w:color w:val="000000"/>
          <w:sz w:val="24"/>
          <w:szCs w:val="24"/>
        </w:rPr>
      </w:pPr>
      <w:r w:rsidRPr="008A512C">
        <w:rPr>
          <w:rFonts w:cstheme="minorHAnsi"/>
          <w:i/>
          <w:iCs/>
          <w:color w:val="949699"/>
          <w:sz w:val="24"/>
          <w:szCs w:val="24"/>
        </w:rPr>
        <w:t>9.2.1 (</w:t>
      </w:r>
      <w:proofErr w:type="gramStart"/>
      <w:r w:rsidRPr="008A512C">
        <w:rPr>
          <w:rFonts w:cstheme="minorHAnsi"/>
          <w:i/>
          <w:iCs/>
          <w:color w:val="949699"/>
          <w:sz w:val="24"/>
          <w:szCs w:val="24"/>
        </w:rPr>
        <w:t>b</w:t>
      </w:r>
      <w:proofErr w:type="gramEnd"/>
      <w:r w:rsidRPr="008A512C">
        <w:rPr>
          <w:rFonts w:cstheme="minorHAnsi"/>
          <w:i/>
          <w:iCs/>
          <w:color w:val="949699"/>
          <w:sz w:val="24"/>
          <w:szCs w:val="24"/>
        </w:rPr>
        <w:t xml:space="preserve">) </w:t>
      </w:r>
      <w:r w:rsidRPr="008A512C">
        <w:rPr>
          <w:rFonts w:cstheme="minorHAnsi"/>
          <w:color w:val="000000"/>
          <w:sz w:val="24"/>
          <w:szCs w:val="24"/>
        </w:rPr>
        <w:t>Be white in color</w:t>
      </w:r>
    </w:p>
    <w:p w:rsidR="008A512C" w:rsidRPr="008A512C" w:rsidRDefault="008A512C" w:rsidP="005E302F">
      <w:pPr>
        <w:autoSpaceDE w:val="0"/>
        <w:autoSpaceDN w:val="0"/>
        <w:adjustRightInd w:val="0"/>
        <w:spacing w:after="0" w:line="240" w:lineRule="auto"/>
        <w:ind w:left="1440"/>
        <w:rPr>
          <w:rFonts w:cstheme="minorHAnsi"/>
          <w:color w:val="000000"/>
          <w:sz w:val="24"/>
          <w:szCs w:val="24"/>
        </w:rPr>
      </w:pPr>
      <w:r w:rsidRPr="008A512C">
        <w:rPr>
          <w:rFonts w:cstheme="minorHAnsi"/>
          <w:i/>
          <w:iCs/>
          <w:color w:val="949699"/>
          <w:sz w:val="24"/>
          <w:szCs w:val="24"/>
        </w:rPr>
        <w:t xml:space="preserve">9.2.1 (b1) </w:t>
      </w:r>
      <w:r w:rsidRPr="008A512C">
        <w:rPr>
          <w:rFonts w:cstheme="minorHAnsi"/>
          <w:color w:val="000000"/>
          <w:sz w:val="24"/>
          <w:szCs w:val="24"/>
        </w:rPr>
        <w:t>Exception: Client-requested color is allowed if i</w:t>
      </w:r>
      <w:r w:rsidR="0054758B">
        <w:rPr>
          <w:rFonts w:cstheme="minorHAnsi"/>
          <w:color w:val="000000"/>
          <w:sz w:val="24"/>
          <w:szCs w:val="24"/>
        </w:rPr>
        <w:t xml:space="preserve">t is available at no additional </w:t>
      </w:r>
      <w:r w:rsidRPr="008A512C">
        <w:rPr>
          <w:rFonts w:cstheme="minorHAnsi"/>
          <w:color w:val="000000"/>
          <w:sz w:val="24"/>
          <w:szCs w:val="24"/>
        </w:rPr>
        <w:t>cost.</w:t>
      </w:r>
    </w:p>
    <w:p w:rsidR="008A512C" w:rsidRPr="008A512C" w:rsidRDefault="008A512C" w:rsidP="0054758B">
      <w:pPr>
        <w:autoSpaceDE w:val="0"/>
        <w:autoSpaceDN w:val="0"/>
        <w:adjustRightInd w:val="0"/>
        <w:spacing w:after="0" w:line="240" w:lineRule="auto"/>
        <w:ind w:left="720"/>
        <w:rPr>
          <w:rFonts w:cstheme="minorHAnsi"/>
          <w:color w:val="000000"/>
          <w:sz w:val="24"/>
          <w:szCs w:val="24"/>
        </w:rPr>
      </w:pPr>
      <w:r w:rsidRPr="008A512C">
        <w:rPr>
          <w:rFonts w:cstheme="minorHAnsi"/>
          <w:i/>
          <w:iCs/>
          <w:color w:val="949699"/>
          <w:sz w:val="24"/>
          <w:szCs w:val="24"/>
        </w:rPr>
        <w:t xml:space="preserve">9.2.1 (c) </w:t>
      </w:r>
      <w:r w:rsidRPr="008A512C">
        <w:rPr>
          <w:rFonts w:cstheme="minorHAnsi"/>
          <w:color w:val="000000"/>
          <w:sz w:val="24"/>
          <w:szCs w:val="24"/>
        </w:rPr>
        <w:t xml:space="preserve">Have the freezer on top, or be a side-by-side model in </w:t>
      </w:r>
      <w:r w:rsidR="0054758B">
        <w:rPr>
          <w:rFonts w:cstheme="minorHAnsi"/>
          <w:color w:val="000000"/>
          <w:sz w:val="24"/>
          <w:szCs w:val="24"/>
        </w:rPr>
        <w:t xml:space="preserve">larger sizes when a top freezer </w:t>
      </w:r>
      <w:r w:rsidRPr="008A512C">
        <w:rPr>
          <w:rFonts w:cstheme="minorHAnsi"/>
          <w:color w:val="000000"/>
          <w:sz w:val="24"/>
          <w:szCs w:val="24"/>
        </w:rPr>
        <w:t>is not available or a bottom freezer costs more</w:t>
      </w:r>
    </w:p>
    <w:p w:rsidR="008A512C" w:rsidRPr="008A512C" w:rsidRDefault="008A512C" w:rsidP="008A512C">
      <w:pPr>
        <w:ind w:left="720"/>
        <w:rPr>
          <w:rFonts w:cstheme="minorHAnsi"/>
          <w:color w:val="000000"/>
          <w:sz w:val="24"/>
          <w:szCs w:val="24"/>
        </w:rPr>
      </w:pPr>
      <w:r w:rsidRPr="008A512C">
        <w:rPr>
          <w:rFonts w:cstheme="minorHAnsi"/>
          <w:i/>
          <w:iCs/>
          <w:color w:val="949699"/>
          <w:sz w:val="24"/>
          <w:szCs w:val="24"/>
        </w:rPr>
        <w:t>9.2.1 (</w:t>
      </w:r>
      <w:proofErr w:type="gramStart"/>
      <w:r w:rsidRPr="008A512C">
        <w:rPr>
          <w:rFonts w:cstheme="minorHAnsi"/>
          <w:i/>
          <w:iCs/>
          <w:color w:val="949699"/>
          <w:sz w:val="24"/>
          <w:szCs w:val="24"/>
        </w:rPr>
        <w:t>d</w:t>
      </w:r>
      <w:proofErr w:type="gramEnd"/>
      <w:r w:rsidRPr="008A512C">
        <w:rPr>
          <w:rFonts w:cstheme="minorHAnsi"/>
          <w:i/>
          <w:iCs/>
          <w:color w:val="949699"/>
          <w:sz w:val="24"/>
          <w:szCs w:val="24"/>
        </w:rPr>
        <w:t xml:space="preserve">) </w:t>
      </w:r>
      <w:r w:rsidRPr="008A512C">
        <w:rPr>
          <w:rFonts w:cstheme="minorHAnsi"/>
          <w:color w:val="000000"/>
          <w:sz w:val="24"/>
          <w:szCs w:val="24"/>
        </w:rPr>
        <w:t>Not be equipped with an icemaker or water dispenser</w:t>
      </w:r>
      <w:r w:rsidRPr="008A512C">
        <w:rPr>
          <w:rFonts w:cstheme="minorHAnsi"/>
          <w:color w:val="000000"/>
          <w:sz w:val="24"/>
          <w:szCs w:val="24"/>
        </w:rPr>
        <w:br/>
      </w:r>
      <w:r w:rsidR="005E302F">
        <w:rPr>
          <w:rFonts w:cstheme="minorHAnsi"/>
          <w:i/>
          <w:iCs/>
          <w:color w:val="949699"/>
          <w:sz w:val="24"/>
          <w:szCs w:val="24"/>
        </w:rPr>
        <w:t>{…}</w:t>
      </w:r>
    </w:p>
    <w:p w:rsidR="008A512C" w:rsidRDefault="008A512C" w:rsidP="008A512C">
      <w:pPr>
        <w:rPr>
          <w:rFonts w:cstheme="minorHAnsi"/>
          <w:color w:val="000000"/>
          <w:sz w:val="24"/>
          <w:szCs w:val="24"/>
        </w:rPr>
      </w:pPr>
      <w:r w:rsidRPr="008A512C">
        <w:rPr>
          <w:rFonts w:cstheme="minorHAnsi"/>
          <w:color w:val="000000"/>
          <w:sz w:val="24"/>
          <w:szCs w:val="24"/>
        </w:rPr>
        <w:t>9.2.2 The maximum storage capacity of any replacement refrigerator shall be 23 cu. ft.</w:t>
      </w:r>
    </w:p>
    <w:p w:rsidR="006A3CCC" w:rsidRDefault="006A3CCC" w:rsidP="005E302F">
      <w:pPr>
        <w:pStyle w:val="NoSpacing"/>
      </w:pPr>
      <w:r>
        <w:t>10.</w:t>
      </w:r>
      <w:r w:rsidR="005E302F">
        <w:t xml:space="preserve"> </w:t>
      </w:r>
      <w:r>
        <w:t>WARRANTY</w:t>
      </w:r>
    </w:p>
    <w:p w:rsidR="006A3CCC" w:rsidRDefault="006A3CCC" w:rsidP="006A3CCC">
      <w:pPr>
        <w:ind w:left="720"/>
        <w:rPr>
          <w:rFonts w:cstheme="minorHAnsi"/>
          <w:color w:val="000000"/>
          <w:sz w:val="24"/>
          <w:szCs w:val="24"/>
        </w:rPr>
      </w:pPr>
      <w:r w:rsidRPr="005E302F">
        <w:rPr>
          <w:rFonts w:cstheme="minorHAnsi"/>
          <w:i/>
          <w:iCs/>
          <w:color w:val="949699"/>
          <w:sz w:val="24"/>
          <w:szCs w:val="24"/>
        </w:rPr>
        <w:t>10.1</w:t>
      </w:r>
      <w:r w:rsidRPr="006A3CCC">
        <w:rPr>
          <w:rFonts w:cstheme="minorHAnsi"/>
          <w:color w:val="000000"/>
          <w:sz w:val="24"/>
          <w:szCs w:val="24"/>
        </w:rPr>
        <w:t xml:space="preserve"> Manufacturer—1 year</w:t>
      </w:r>
    </w:p>
    <w:p w:rsidR="0054758B" w:rsidRDefault="0054758B" w:rsidP="008A512C">
      <w:pPr>
        <w:rPr>
          <w:rFonts w:cstheme="minorHAnsi"/>
          <w:color w:val="000000"/>
          <w:sz w:val="24"/>
          <w:szCs w:val="24"/>
        </w:rPr>
      </w:pPr>
    </w:p>
    <w:p w:rsidR="0054758B" w:rsidRPr="005E302F" w:rsidRDefault="0054758B" w:rsidP="005E302F">
      <w:pPr>
        <w:pStyle w:val="Heading2"/>
      </w:pPr>
      <w:r w:rsidRPr="005E302F">
        <w:t>MATERIAL SPECIFICATIONS – Microwaves</w:t>
      </w:r>
    </w:p>
    <w:p w:rsidR="0054758B" w:rsidRDefault="0054758B" w:rsidP="0054758B">
      <w:pPr>
        <w:autoSpaceDE w:val="0"/>
        <w:autoSpaceDN w:val="0"/>
        <w:adjustRightInd w:val="0"/>
        <w:spacing w:after="0" w:line="240" w:lineRule="auto"/>
        <w:rPr>
          <w:rFonts w:ascii="Arial" w:hAnsi="Arial" w:cs="Arial"/>
          <w:b/>
          <w:bCs/>
          <w:color w:val="1F3864"/>
          <w:sz w:val="24"/>
          <w:szCs w:val="24"/>
        </w:rPr>
      </w:pPr>
    </w:p>
    <w:p w:rsidR="0054758B" w:rsidRPr="0054758B" w:rsidRDefault="0054758B" w:rsidP="0054758B">
      <w:pPr>
        <w:autoSpaceDE w:val="0"/>
        <w:autoSpaceDN w:val="0"/>
        <w:adjustRightInd w:val="0"/>
        <w:spacing w:after="0" w:line="240" w:lineRule="auto"/>
        <w:rPr>
          <w:rFonts w:cstheme="minorHAnsi"/>
          <w:color w:val="000000"/>
          <w:sz w:val="24"/>
          <w:szCs w:val="24"/>
        </w:rPr>
      </w:pPr>
      <w:r w:rsidRPr="0054758B">
        <w:rPr>
          <w:rFonts w:cstheme="minorHAnsi"/>
          <w:color w:val="000000"/>
          <w:sz w:val="24"/>
          <w:szCs w:val="24"/>
        </w:rPr>
        <w:t>9.3 All units shall:</w:t>
      </w:r>
    </w:p>
    <w:p w:rsidR="0054758B" w:rsidRPr="0054758B" w:rsidRDefault="0054758B" w:rsidP="0054758B">
      <w:pPr>
        <w:autoSpaceDE w:val="0"/>
        <w:autoSpaceDN w:val="0"/>
        <w:adjustRightInd w:val="0"/>
        <w:spacing w:after="0" w:line="240" w:lineRule="auto"/>
        <w:ind w:left="720"/>
        <w:rPr>
          <w:rFonts w:cstheme="minorHAnsi"/>
          <w:color w:val="000000"/>
          <w:sz w:val="24"/>
          <w:szCs w:val="24"/>
        </w:rPr>
      </w:pPr>
      <w:r w:rsidRPr="0054758B">
        <w:rPr>
          <w:rFonts w:cstheme="minorHAnsi"/>
          <w:i/>
          <w:iCs/>
          <w:color w:val="949699"/>
          <w:sz w:val="24"/>
          <w:szCs w:val="24"/>
        </w:rPr>
        <w:t>9.3.1</w:t>
      </w:r>
      <w:r w:rsidRPr="0054758B">
        <w:rPr>
          <w:rFonts w:cstheme="minorHAnsi"/>
          <w:color w:val="000000"/>
          <w:sz w:val="24"/>
          <w:szCs w:val="24"/>
        </w:rPr>
        <w:t xml:space="preserve"> Be Underwriters Laboratories (UL)-listed countertop models</w:t>
      </w:r>
    </w:p>
    <w:p w:rsidR="0054758B" w:rsidRPr="0054758B" w:rsidRDefault="0054758B" w:rsidP="0054758B">
      <w:pPr>
        <w:autoSpaceDE w:val="0"/>
        <w:autoSpaceDN w:val="0"/>
        <w:adjustRightInd w:val="0"/>
        <w:spacing w:after="0" w:line="240" w:lineRule="auto"/>
        <w:ind w:left="720"/>
        <w:rPr>
          <w:rFonts w:cstheme="minorHAnsi"/>
          <w:color w:val="000000"/>
          <w:sz w:val="24"/>
          <w:szCs w:val="24"/>
        </w:rPr>
      </w:pPr>
      <w:r w:rsidRPr="0054758B">
        <w:rPr>
          <w:rFonts w:cstheme="minorHAnsi"/>
          <w:i/>
          <w:iCs/>
          <w:color w:val="949699"/>
          <w:sz w:val="24"/>
          <w:szCs w:val="24"/>
        </w:rPr>
        <w:t>9.3.2</w:t>
      </w:r>
      <w:r w:rsidRPr="0054758B">
        <w:rPr>
          <w:rFonts w:cstheme="minorHAnsi"/>
          <w:color w:val="000000"/>
          <w:sz w:val="24"/>
          <w:szCs w:val="24"/>
        </w:rPr>
        <w:t xml:space="preserve"> Have electronic controls with ten or more power settings</w:t>
      </w:r>
    </w:p>
    <w:p w:rsidR="0054758B" w:rsidRPr="0054758B" w:rsidRDefault="0054758B" w:rsidP="0054758B">
      <w:pPr>
        <w:autoSpaceDE w:val="0"/>
        <w:autoSpaceDN w:val="0"/>
        <w:adjustRightInd w:val="0"/>
        <w:spacing w:after="0" w:line="240" w:lineRule="auto"/>
        <w:ind w:left="720"/>
        <w:rPr>
          <w:rFonts w:cstheme="minorHAnsi"/>
          <w:color w:val="000000"/>
          <w:sz w:val="24"/>
          <w:szCs w:val="24"/>
        </w:rPr>
      </w:pPr>
      <w:r w:rsidRPr="0054758B">
        <w:rPr>
          <w:rFonts w:cstheme="minorHAnsi"/>
          <w:i/>
          <w:iCs/>
          <w:color w:val="949699"/>
          <w:sz w:val="24"/>
          <w:szCs w:val="24"/>
        </w:rPr>
        <w:t>9.3.3</w:t>
      </w:r>
      <w:r w:rsidRPr="0054758B">
        <w:rPr>
          <w:rFonts w:cstheme="minorHAnsi"/>
          <w:color w:val="000000"/>
          <w:sz w:val="24"/>
          <w:szCs w:val="24"/>
        </w:rPr>
        <w:t xml:space="preserve"> Have a minimum capacity of 0.7 cu. ft.</w:t>
      </w:r>
    </w:p>
    <w:p w:rsidR="0054758B" w:rsidRPr="0054758B" w:rsidRDefault="0054758B" w:rsidP="0054758B">
      <w:pPr>
        <w:autoSpaceDE w:val="0"/>
        <w:autoSpaceDN w:val="0"/>
        <w:adjustRightInd w:val="0"/>
        <w:spacing w:after="0" w:line="240" w:lineRule="auto"/>
        <w:ind w:left="720"/>
        <w:rPr>
          <w:rFonts w:cstheme="minorHAnsi"/>
          <w:color w:val="000000"/>
          <w:sz w:val="24"/>
          <w:szCs w:val="24"/>
        </w:rPr>
      </w:pPr>
      <w:r w:rsidRPr="0054758B">
        <w:rPr>
          <w:rFonts w:cstheme="minorHAnsi"/>
          <w:i/>
          <w:iCs/>
          <w:color w:val="949699"/>
          <w:sz w:val="24"/>
          <w:szCs w:val="24"/>
        </w:rPr>
        <w:t>9.3.4</w:t>
      </w:r>
      <w:r w:rsidRPr="0054758B">
        <w:rPr>
          <w:rFonts w:cstheme="minorHAnsi"/>
          <w:color w:val="000000"/>
          <w:sz w:val="24"/>
          <w:szCs w:val="24"/>
        </w:rPr>
        <w:t xml:space="preserve"> Have a power rating of 800–1100 watts</w:t>
      </w:r>
    </w:p>
    <w:p w:rsidR="0054758B" w:rsidRPr="0054758B" w:rsidRDefault="0054758B" w:rsidP="0054758B">
      <w:pPr>
        <w:autoSpaceDE w:val="0"/>
        <w:autoSpaceDN w:val="0"/>
        <w:adjustRightInd w:val="0"/>
        <w:spacing w:after="0" w:line="240" w:lineRule="auto"/>
        <w:ind w:left="720"/>
        <w:rPr>
          <w:rFonts w:cstheme="minorHAnsi"/>
          <w:color w:val="000000"/>
          <w:sz w:val="24"/>
          <w:szCs w:val="24"/>
        </w:rPr>
      </w:pPr>
      <w:r w:rsidRPr="0054758B">
        <w:rPr>
          <w:rFonts w:cstheme="minorHAnsi"/>
          <w:i/>
          <w:iCs/>
          <w:color w:val="949699"/>
          <w:sz w:val="24"/>
          <w:szCs w:val="24"/>
        </w:rPr>
        <w:t>9.3.5</w:t>
      </w:r>
      <w:r w:rsidRPr="0054758B">
        <w:rPr>
          <w:rFonts w:cstheme="minorHAnsi"/>
          <w:color w:val="000000"/>
          <w:sz w:val="24"/>
          <w:szCs w:val="24"/>
        </w:rPr>
        <w:t xml:space="preserve"> Have a grounded, three-prong power cord</w:t>
      </w:r>
    </w:p>
    <w:p w:rsidR="006A3CCC" w:rsidRDefault="006A3CCC" w:rsidP="006A3CCC">
      <w:pPr>
        <w:autoSpaceDE w:val="0"/>
        <w:autoSpaceDN w:val="0"/>
        <w:adjustRightInd w:val="0"/>
        <w:spacing w:after="0" w:line="240" w:lineRule="auto"/>
        <w:rPr>
          <w:rFonts w:cstheme="minorHAnsi"/>
          <w:color w:val="000000"/>
          <w:sz w:val="24"/>
          <w:szCs w:val="24"/>
        </w:rPr>
      </w:pPr>
    </w:p>
    <w:p w:rsidR="006A3CCC" w:rsidRPr="006A3CCC" w:rsidRDefault="006A3CCC" w:rsidP="006A3CCC">
      <w:pPr>
        <w:autoSpaceDE w:val="0"/>
        <w:autoSpaceDN w:val="0"/>
        <w:adjustRightInd w:val="0"/>
        <w:spacing w:after="0" w:line="240" w:lineRule="auto"/>
        <w:rPr>
          <w:rFonts w:cstheme="minorHAnsi"/>
          <w:color w:val="000000"/>
          <w:sz w:val="24"/>
          <w:szCs w:val="24"/>
        </w:rPr>
      </w:pPr>
      <w:r w:rsidRPr="006A3CCC">
        <w:rPr>
          <w:rFonts w:cstheme="minorHAnsi"/>
          <w:color w:val="000000"/>
          <w:sz w:val="24"/>
          <w:szCs w:val="24"/>
        </w:rPr>
        <w:t>10.</w:t>
      </w:r>
      <w:r w:rsidR="005E302F">
        <w:rPr>
          <w:rFonts w:cstheme="minorHAnsi"/>
          <w:color w:val="000000"/>
          <w:sz w:val="24"/>
          <w:szCs w:val="24"/>
        </w:rPr>
        <w:t xml:space="preserve"> </w:t>
      </w:r>
      <w:r w:rsidRPr="006A3CCC">
        <w:rPr>
          <w:rFonts w:cstheme="minorHAnsi"/>
          <w:color w:val="000000"/>
          <w:sz w:val="24"/>
          <w:szCs w:val="24"/>
        </w:rPr>
        <w:t>WARRANTY</w:t>
      </w:r>
    </w:p>
    <w:p w:rsidR="0054758B" w:rsidRPr="0054758B" w:rsidRDefault="006A3CCC" w:rsidP="006A3CCC">
      <w:pPr>
        <w:autoSpaceDE w:val="0"/>
        <w:autoSpaceDN w:val="0"/>
        <w:adjustRightInd w:val="0"/>
        <w:spacing w:after="0" w:line="240" w:lineRule="auto"/>
        <w:ind w:left="720"/>
        <w:rPr>
          <w:rFonts w:cstheme="minorHAnsi"/>
          <w:color w:val="000000"/>
          <w:sz w:val="24"/>
          <w:szCs w:val="24"/>
        </w:rPr>
      </w:pPr>
      <w:r w:rsidRPr="005E302F">
        <w:rPr>
          <w:rFonts w:cstheme="minorHAnsi"/>
          <w:i/>
          <w:iCs/>
          <w:color w:val="949699"/>
          <w:sz w:val="24"/>
          <w:szCs w:val="24"/>
        </w:rPr>
        <w:t>10.1</w:t>
      </w:r>
      <w:r w:rsidRPr="006A3CCC">
        <w:rPr>
          <w:rFonts w:cstheme="minorHAnsi"/>
          <w:color w:val="000000"/>
          <w:sz w:val="24"/>
          <w:szCs w:val="24"/>
        </w:rPr>
        <w:t xml:space="preserve"> Manufacturer—1 year</w:t>
      </w:r>
    </w:p>
    <w:sectPr w:rsidR="0054758B" w:rsidRPr="0054758B" w:rsidSect="00794E80">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360" w:left="1440" w:header="44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957" w:rsidRDefault="00313957" w:rsidP="00E76651">
      <w:pPr>
        <w:spacing w:after="0"/>
      </w:pPr>
      <w:r>
        <w:separator/>
      </w:r>
    </w:p>
  </w:endnote>
  <w:endnote w:type="continuationSeparator" w:id="0">
    <w:p w:rsidR="00313957" w:rsidRDefault="00313957" w:rsidP="00E76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957" w:rsidRDefault="00313957" w:rsidP="00D72666">
    <w:pPr>
      <w:pStyle w:val="Footer"/>
      <w:tabs>
        <w:tab w:val="clear" w:pos="9360"/>
      </w:tabs>
      <w:spacing w:line="180" w:lineRule="auto"/>
      <w:ind w:left="-1440" w:right="-1440"/>
      <w:jc w:val="center"/>
      <w:rPr>
        <w:b/>
        <w:color w:val="F59662"/>
        <w:sz w:val="20"/>
        <w:szCs w:val="20"/>
      </w:rPr>
    </w:pPr>
    <w:r>
      <w:rPr>
        <w:b/>
        <w:color w:val="F59662"/>
        <w:sz w:val="20"/>
        <w:szCs w:val="20"/>
      </w:rPr>
      <w:t xml:space="preserve">Invigorate   </w:t>
    </w:r>
    <w:proofErr w:type="gramStart"/>
    <w:r>
      <w:rPr>
        <w:color w:val="F59662"/>
        <w:sz w:val="16"/>
        <w:szCs w:val="16"/>
      </w:rPr>
      <w:t>•</w:t>
    </w:r>
    <w:r>
      <w:rPr>
        <w:b/>
        <w:color w:val="F59662"/>
        <w:sz w:val="20"/>
        <w:szCs w:val="20"/>
      </w:rPr>
      <w:t xml:space="preserve">  Initiate</w:t>
    </w:r>
    <w:proofErr w:type="gramEnd"/>
    <w:r>
      <w:rPr>
        <w:b/>
        <w:color w:val="F59662"/>
        <w:sz w:val="20"/>
        <w:szCs w:val="20"/>
      </w:rPr>
      <w:t xml:space="preserve">    </w:t>
    </w:r>
    <w:r>
      <w:rPr>
        <w:color w:val="F59662"/>
        <w:sz w:val="16"/>
        <w:szCs w:val="16"/>
      </w:rPr>
      <w:t>•</w:t>
    </w:r>
    <w:r>
      <w:rPr>
        <w:b/>
        <w:color w:val="F59662"/>
        <w:sz w:val="20"/>
        <w:szCs w:val="20"/>
      </w:rPr>
      <w:t xml:space="preserve">  Improve</w:t>
    </w:r>
  </w:p>
  <w:p w:rsidR="00313957" w:rsidRPr="00F46C5D" w:rsidRDefault="00313957" w:rsidP="00D72666">
    <w:pPr>
      <w:pStyle w:val="Footer"/>
      <w:spacing w:line="300" w:lineRule="auto"/>
      <w:ind w:left="-1440" w:right="-1440"/>
      <w:jc w:val="center"/>
      <w:rPr>
        <w:color w:val="745757"/>
        <w:sz w:val="16"/>
        <w:szCs w:val="16"/>
      </w:rPr>
    </w:pPr>
    <w:r w:rsidRPr="00F46C5D">
      <w:rPr>
        <w:color w:val="745757"/>
        <w:sz w:val="16"/>
        <w:szCs w:val="16"/>
      </w:rPr>
      <w:t xml:space="preserve">Access to Capital </w:t>
    </w:r>
    <w:r w:rsidRPr="00F46C5D">
      <w:rPr>
        <w:color w:val="F59662"/>
        <w:sz w:val="16"/>
        <w:szCs w:val="16"/>
      </w:rPr>
      <w:t>•</w:t>
    </w:r>
    <w:r w:rsidRPr="00F46C5D">
      <w:rPr>
        <w:color w:val="745757"/>
        <w:sz w:val="16"/>
        <w:szCs w:val="16"/>
      </w:rPr>
      <w:t xml:space="preserve"> Portfolio Management </w:t>
    </w:r>
    <w:r w:rsidRPr="00F46C5D">
      <w:rPr>
        <w:color w:val="F59662"/>
        <w:sz w:val="16"/>
        <w:szCs w:val="16"/>
      </w:rPr>
      <w:t>•</w:t>
    </w:r>
    <w:r w:rsidRPr="00F46C5D">
      <w:rPr>
        <w:color w:val="745757"/>
        <w:sz w:val="16"/>
        <w:szCs w:val="16"/>
      </w:rPr>
      <w:t xml:space="preserve"> Economic Development </w:t>
    </w:r>
    <w:r w:rsidRPr="00F46C5D">
      <w:rPr>
        <w:color w:val="F59662"/>
        <w:sz w:val="16"/>
        <w:szCs w:val="16"/>
      </w:rPr>
      <w:t>•</w:t>
    </w:r>
    <w:r w:rsidRPr="00F46C5D">
      <w:rPr>
        <w:color w:val="745757"/>
        <w:sz w:val="16"/>
        <w:szCs w:val="16"/>
      </w:rPr>
      <w:t xml:space="preserve"> Energy Assistance </w:t>
    </w:r>
    <w:r w:rsidRPr="00F46C5D">
      <w:rPr>
        <w:color w:val="F59662"/>
        <w:sz w:val="16"/>
        <w:szCs w:val="16"/>
      </w:rPr>
      <w:t>•</w:t>
    </w:r>
    <w:r w:rsidRPr="00F46C5D">
      <w:rPr>
        <w:color w:val="745757"/>
        <w:sz w:val="16"/>
        <w:szCs w:val="16"/>
      </w:rPr>
      <w:t xml:space="preserve"> Home Weatherization</w:t>
    </w:r>
  </w:p>
  <w:p w:rsidR="00313957" w:rsidRDefault="00313957" w:rsidP="00D72666">
    <w:pPr>
      <w:pStyle w:val="Footer"/>
      <w:spacing w:line="300" w:lineRule="auto"/>
      <w:ind w:left="-1440" w:right="-1440"/>
      <w:jc w:val="center"/>
      <w:rPr>
        <w:color w:val="745757"/>
        <w:sz w:val="16"/>
        <w:szCs w:val="16"/>
      </w:rPr>
    </w:pPr>
    <w:r w:rsidRPr="00F46C5D">
      <w:rPr>
        <w:color w:val="745757"/>
        <w:sz w:val="16"/>
        <w:szCs w:val="16"/>
      </w:rPr>
      <w:t xml:space="preserve">Community Food </w:t>
    </w:r>
    <w:r w:rsidRPr="00F46C5D">
      <w:rPr>
        <w:color w:val="F59662"/>
        <w:sz w:val="16"/>
        <w:szCs w:val="16"/>
      </w:rPr>
      <w:t>•</w:t>
    </w:r>
    <w:r w:rsidRPr="00F46C5D">
      <w:rPr>
        <w:color w:val="745757"/>
        <w:sz w:val="16"/>
        <w:szCs w:val="16"/>
      </w:rPr>
      <w:t xml:space="preserve"> Community Services </w:t>
    </w:r>
    <w:r w:rsidRPr="00F46C5D">
      <w:rPr>
        <w:color w:val="F59662"/>
        <w:sz w:val="16"/>
        <w:szCs w:val="16"/>
      </w:rPr>
      <w:t>•</w:t>
    </w:r>
    <w:r w:rsidRPr="00F46C5D">
      <w:rPr>
        <w:color w:val="745757"/>
        <w:sz w:val="16"/>
        <w:szCs w:val="16"/>
      </w:rPr>
      <w:t xml:space="preserve"> HIV/AIDS Case Management </w:t>
    </w:r>
    <w:r w:rsidRPr="00F46C5D">
      <w:rPr>
        <w:color w:val="F59662"/>
        <w:sz w:val="16"/>
        <w:szCs w:val="16"/>
      </w:rPr>
      <w:t>•</w:t>
    </w:r>
    <w:r w:rsidRPr="00F46C5D">
      <w:rPr>
        <w:color w:val="745757"/>
        <w:sz w:val="16"/>
        <w:szCs w:val="16"/>
      </w:rPr>
      <w:t xml:space="preserve"> Community Development</w:t>
    </w:r>
  </w:p>
  <w:p w:rsidR="00313957" w:rsidRDefault="00313957" w:rsidP="00D72666">
    <w:pPr>
      <w:pStyle w:val="Footer"/>
      <w:spacing w:line="120" w:lineRule="auto"/>
      <w:ind w:left="-1440" w:right="-1440"/>
      <w:jc w:val="center"/>
      <w:rPr>
        <w:color w:val="F59662"/>
        <w:sz w:val="14"/>
        <w:szCs w:val="14"/>
      </w:rPr>
    </w:pPr>
  </w:p>
  <w:p w:rsidR="00313957" w:rsidRPr="00D72666" w:rsidRDefault="00313957" w:rsidP="00D72666">
    <w:pPr>
      <w:pStyle w:val="Footer"/>
      <w:spacing w:line="300" w:lineRule="auto"/>
      <w:ind w:left="-1440" w:right="-1440"/>
      <w:jc w:val="center"/>
      <w:rPr>
        <w:color w:val="F59662"/>
        <w:sz w:val="14"/>
        <w:szCs w:val="14"/>
      </w:rPr>
    </w:pPr>
    <w:r w:rsidRPr="00A9629B">
      <w:rPr>
        <w:color w:val="F59662"/>
        <w:sz w:val="14"/>
        <w:szCs w:val="14"/>
      </w:rPr>
      <w:t xml:space="preserve">CA </w:t>
    </w:r>
    <w:proofErr w:type="spellStart"/>
    <w:r w:rsidRPr="00A9629B">
      <w:rPr>
        <w:color w:val="F59662"/>
        <w:sz w:val="14"/>
        <w:szCs w:val="14"/>
      </w:rPr>
      <w:t>Lic</w:t>
    </w:r>
    <w:proofErr w:type="spellEnd"/>
    <w:r w:rsidRPr="00A9629B">
      <w:rPr>
        <w:color w:val="F59662"/>
        <w:sz w:val="14"/>
        <w:szCs w:val="14"/>
      </w:rPr>
      <w:t>. # 629328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47" w:rsidRDefault="006657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2E4" w:rsidRPr="00E76651" w:rsidRDefault="003D72E4" w:rsidP="003D72E4">
    <w:pPr>
      <w:jc w:val="center"/>
      <w:rPr>
        <w:b/>
        <w:color w:val="F59662"/>
        <w:sz w:val="20"/>
        <w:szCs w:val="20"/>
      </w:rPr>
    </w:pPr>
    <w:r w:rsidRPr="00E76651">
      <w:rPr>
        <w:b/>
        <w:color w:val="F59662"/>
        <w:sz w:val="20"/>
        <w:szCs w:val="20"/>
      </w:rPr>
      <w:t>Great Northern Services</w:t>
    </w:r>
  </w:p>
  <w:p w:rsidR="003D72E4" w:rsidRDefault="00C772C4" w:rsidP="003D72E4">
    <w:pPr>
      <w:spacing w:after="0"/>
      <w:jc w:val="center"/>
      <w:rPr>
        <w:color w:val="745757"/>
        <w:sz w:val="16"/>
        <w:szCs w:val="16"/>
      </w:rPr>
    </w:pPr>
    <w:r>
      <w:rPr>
        <w:color w:val="745757"/>
        <w:sz w:val="16"/>
        <w:szCs w:val="16"/>
      </w:rPr>
      <w:t>310 Boles Street</w:t>
    </w:r>
    <w:r w:rsidR="003D72E4">
      <w:rPr>
        <w:color w:val="745757"/>
        <w:sz w:val="16"/>
        <w:szCs w:val="16"/>
      </w:rPr>
      <w:t xml:space="preserve"> </w:t>
    </w:r>
    <w:r w:rsidR="003D72E4" w:rsidRPr="00F46C5D">
      <w:rPr>
        <w:color w:val="F59662"/>
        <w:sz w:val="16"/>
        <w:szCs w:val="16"/>
      </w:rPr>
      <w:t>•</w:t>
    </w:r>
    <w:r w:rsidR="003D72E4">
      <w:rPr>
        <w:color w:val="745757"/>
        <w:sz w:val="16"/>
        <w:szCs w:val="16"/>
      </w:rPr>
      <w:t xml:space="preserve"> </w:t>
    </w:r>
    <w:r w:rsidR="003D72E4" w:rsidRPr="00E76651">
      <w:rPr>
        <w:color w:val="745757"/>
        <w:sz w:val="16"/>
        <w:szCs w:val="16"/>
      </w:rPr>
      <w:t>Weed, CA 96094</w:t>
    </w:r>
    <w:r w:rsidR="003D72E4" w:rsidRPr="00F46C5D">
      <w:rPr>
        <w:color w:val="745757"/>
        <w:sz w:val="16"/>
        <w:szCs w:val="16"/>
      </w:rPr>
      <w:t xml:space="preserve"> </w:t>
    </w:r>
    <w:r w:rsidR="003D72E4" w:rsidRPr="00F46C5D">
      <w:rPr>
        <w:color w:val="F59662"/>
        <w:sz w:val="16"/>
        <w:szCs w:val="16"/>
      </w:rPr>
      <w:t>•</w:t>
    </w:r>
    <w:r w:rsidR="003D72E4" w:rsidRPr="00F46C5D">
      <w:rPr>
        <w:color w:val="745757"/>
        <w:sz w:val="16"/>
        <w:szCs w:val="16"/>
      </w:rPr>
      <w:t xml:space="preserve"> </w:t>
    </w:r>
    <w:r w:rsidR="003D72E4" w:rsidRPr="00E76651">
      <w:rPr>
        <w:color w:val="745757"/>
        <w:sz w:val="16"/>
        <w:szCs w:val="16"/>
      </w:rPr>
      <w:t>(530) 938-4115</w:t>
    </w:r>
    <w:r w:rsidR="003D72E4" w:rsidRPr="00F46C5D">
      <w:rPr>
        <w:color w:val="745757"/>
        <w:sz w:val="16"/>
        <w:szCs w:val="16"/>
      </w:rPr>
      <w:t xml:space="preserve"> </w:t>
    </w:r>
    <w:r w:rsidR="003D72E4" w:rsidRPr="00F46C5D">
      <w:rPr>
        <w:color w:val="F59662"/>
        <w:sz w:val="16"/>
        <w:szCs w:val="16"/>
      </w:rPr>
      <w:t>•</w:t>
    </w:r>
    <w:r w:rsidR="003D72E4" w:rsidRPr="00F46C5D">
      <w:rPr>
        <w:color w:val="745757"/>
        <w:sz w:val="16"/>
        <w:szCs w:val="16"/>
      </w:rPr>
      <w:t xml:space="preserve"> </w:t>
    </w:r>
    <w:r w:rsidR="003D72E4" w:rsidRPr="00E76651">
      <w:rPr>
        <w:color w:val="745757"/>
        <w:sz w:val="16"/>
        <w:szCs w:val="16"/>
      </w:rPr>
      <w:t>Fax (530) 938-</w:t>
    </w:r>
    <w:r w:rsidR="003D72E4">
      <w:rPr>
        <w:color w:val="745757"/>
        <w:sz w:val="16"/>
        <w:szCs w:val="16"/>
      </w:rPr>
      <w:t>1040</w:t>
    </w:r>
    <w:r w:rsidR="003D72E4" w:rsidRPr="00F46C5D">
      <w:rPr>
        <w:color w:val="745757"/>
        <w:sz w:val="16"/>
        <w:szCs w:val="16"/>
      </w:rPr>
      <w:t xml:space="preserve"> </w:t>
    </w:r>
    <w:r w:rsidR="003D72E4" w:rsidRPr="00F46C5D">
      <w:rPr>
        <w:color w:val="F59662"/>
        <w:sz w:val="16"/>
        <w:szCs w:val="16"/>
      </w:rPr>
      <w:t>•</w:t>
    </w:r>
    <w:r w:rsidR="003D72E4" w:rsidRPr="00F46C5D">
      <w:rPr>
        <w:color w:val="745757"/>
        <w:sz w:val="16"/>
        <w:szCs w:val="16"/>
      </w:rPr>
      <w:t xml:space="preserve"> </w:t>
    </w:r>
    <w:r w:rsidR="003D72E4" w:rsidRPr="00E76651">
      <w:rPr>
        <w:color w:val="745757"/>
        <w:sz w:val="16"/>
        <w:szCs w:val="16"/>
      </w:rPr>
      <w:t>www.gnservices.org</w:t>
    </w:r>
  </w:p>
  <w:p w:rsidR="00A9629B" w:rsidRDefault="00A9629B" w:rsidP="00A9629B">
    <w:pPr>
      <w:pStyle w:val="Footer"/>
      <w:spacing w:line="120" w:lineRule="auto"/>
      <w:ind w:left="-1440" w:right="-1440"/>
      <w:jc w:val="center"/>
      <w:rPr>
        <w:color w:val="F59662"/>
        <w:sz w:val="14"/>
        <w:szCs w:val="14"/>
      </w:rPr>
    </w:pPr>
  </w:p>
  <w:p w:rsidR="00517525" w:rsidRDefault="00A9629B" w:rsidP="00A9629B">
    <w:pPr>
      <w:pStyle w:val="Footer"/>
      <w:tabs>
        <w:tab w:val="clear" w:pos="9360"/>
      </w:tabs>
      <w:ind w:left="-1440" w:right="-1440"/>
      <w:jc w:val="center"/>
      <w:rPr>
        <w:b/>
        <w:color w:val="F59662"/>
        <w:sz w:val="20"/>
        <w:szCs w:val="20"/>
      </w:rPr>
    </w:pPr>
    <w:r w:rsidRPr="00A9629B">
      <w:rPr>
        <w:color w:val="F59662"/>
        <w:sz w:val="14"/>
        <w:szCs w:val="14"/>
      </w:rPr>
      <w:t xml:space="preserve">CA </w:t>
    </w:r>
    <w:proofErr w:type="spellStart"/>
    <w:r w:rsidRPr="00A9629B">
      <w:rPr>
        <w:color w:val="F59662"/>
        <w:sz w:val="14"/>
        <w:szCs w:val="14"/>
      </w:rPr>
      <w:t>Lic</w:t>
    </w:r>
    <w:proofErr w:type="spellEnd"/>
    <w:r w:rsidRPr="00A9629B">
      <w:rPr>
        <w:color w:val="F59662"/>
        <w:sz w:val="14"/>
        <w:szCs w:val="14"/>
      </w:rPr>
      <w:t>. # 629328</w:t>
    </w:r>
  </w:p>
  <w:p w:rsidR="00B8735E" w:rsidRDefault="00B8735E" w:rsidP="00777419">
    <w:pPr>
      <w:pStyle w:val="Footer"/>
      <w:tabs>
        <w:tab w:val="clear" w:pos="9360"/>
      </w:tabs>
      <w:spacing w:line="180" w:lineRule="auto"/>
      <w:ind w:left="-1440" w:right="-1440"/>
      <w:jc w:val="center"/>
      <w:rPr>
        <w:b/>
        <w:color w:val="F59662"/>
        <w:sz w:val="20"/>
        <w:szCs w:val="20"/>
      </w:rPr>
    </w:pPr>
  </w:p>
  <w:p w:rsidR="00517525" w:rsidRDefault="00517525" w:rsidP="00F46C5D">
    <w:pPr>
      <w:pStyle w:val="Footer"/>
      <w:spacing w:line="246"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97" w:rsidRDefault="00C540F9" w:rsidP="0056016F">
    <w:pPr>
      <w:pStyle w:val="Footer"/>
      <w:tabs>
        <w:tab w:val="clear" w:pos="9360"/>
      </w:tabs>
      <w:ind w:left="-1440" w:right="-1440"/>
      <w:jc w:val="center"/>
      <w:rPr>
        <w:b/>
        <w:color w:val="F59662"/>
        <w:sz w:val="20"/>
        <w:szCs w:val="20"/>
      </w:rPr>
    </w:pPr>
    <w:r w:rsidRPr="00C540F9">
      <w:rPr>
        <w:b/>
        <w:color w:val="F59662"/>
        <w:sz w:val="20"/>
        <w:szCs w:val="20"/>
      </w:rPr>
      <w:t>Weaving a stronger community, together....</w:t>
    </w:r>
    <w:r w:rsidR="00290597">
      <w:rPr>
        <w:b/>
        <w:color w:val="F59662"/>
        <w:sz w:val="20"/>
        <w:szCs w:val="20"/>
      </w:rPr>
      <w:t xml:space="preserve"> </w:t>
    </w:r>
  </w:p>
  <w:p w:rsidR="00290597" w:rsidRDefault="00290597" w:rsidP="0056016F">
    <w:pPr>
      <w:pStyle w:val="Footer"/>
      <w:tabs>
        <w:tab w:val="clear" w:pos="9360"/>
      </w:tabs>
      <w:spacing w:line="180" w:lineRule="auto"/>
      <w:ind w:left="-1440" w:right="-1440"/>
      <w:jc w:val="center"/>
      <w:rPr>
        <w:b/>
        <w:color w:val="F59662"/>
        <w:sz w:val="20"/>
        <w:szCs w:val="20"/>
      </w:rPr>
    </w:pPr>
  </w:p>
  <w:p w:rsidR="00290597" w:rsidRPr="00F46C5D" w:rsidRDefault="00290597" w:rsidP="0056016F">
    <w:pPr>
      <w:pStyle w:val="Footer"/>
      <w:spacing w:line="300" w:lineRule="auto"/>
      <w:ind w:left="-1440" w:right="-1440"/>
      <w:jc w:val="center"/>
      <w:rPr>
        <w:color w:val="745757"/>
        <w:sz w:val="16"/>
        <w:szCs w:val="16"/>
      </w:rPr>
    </w:pPr>
    <w:r w:rsidRPr="00F46C5D">
      <w:rPr>
        <w:color w:val="745757"/>
        <w:sz w:val="16"/>
        <w:szCs w:val="16"/>
      </w:rPr>
      <w:t xml:space="preserve">Access to Capital </w:t>
    </w:r>
    <w:r w:rsidRPr="00F46C5D">
      <w:rPr>
        <w:color w:val="F59662"/>
        <w:sz w:val="16"/>
        <w:szCs w:val="16"/>
      </w:rPr>
      <w:t>•</w:t>
    </w:r>
    <w:r w:rsidRPr="00F46C5D">
      <w:rPr>
        <w:color w:val="745757"/>
        <w:sz w:val="16"/>
        <w:szCs w:val="16"/>
      </w:rPr>
      <w:t xml:space="preserve"> Portfolio Management </w:t>
    </w:r>
    <w:r w:rsidRPr="00F46C5D">
      <w:rPr>
        <w:color w:val="F59662"/>
        <w:sz w:val="16"/>
        <w:szCs w:val="16"/>
      </w:rPr>
      <w:t>•</w:t>
    </w:r>
    <w:r w:rsidRPr="00F46C5D">
      <w:rPr>
        <w:color w:val="745757"/>
        <w:sz w:val="16"/>
        <w:szCs w:val="16"/>
      </w:rPr>
      <w:t xml:space="preserve"> Economic Development </w:t>
    </w:r>
    <w:r w:rsidRPr="00F46C5D">
      <w:rPr>
        <w:color w:val="F59662"/>
        <w:sz w:val="16"/>
        <w:szCs w:val="16"/>
      </w:rPr>
      <w:t>•</w:t>
    </w:r>
    <w:r w:rsidRPr="00F46C5D">
      <w:rPr>
        <w:color w:val="745757"/>
        <w:sz w:val="16"/>
        <w:szCs w:val="16"/>
      </w:rPr>
      <w:t xml:space="preserve"> Energy Assistance </w:t>
    </w:r>
    <w:r w:rsidRPr="00F46C5D">
      <w:rPr>
        <w:color w:val="F59662"/>
        <w:sz w:val="16"/>
        <w:szCs w:val="16"/>
      </w:rPr>
      <w:t>•</w:t>
    </w:r>
    <w:r w:rsidRPr="00F46C5D">
      <w:rPr>
        <w:color w:val="745757"/>
        <w:sz w:val="16"/>
        <w:szCs w:val="16"/>
      </w:rPr>
      <w:t xml:space="preserve"> Home Weatherization  </w:t>
    </w:r>
  </w:p>
  <w:p w:rsidR="00290597" w:rsidRDefault="00290597" w:rsidP="0056016F">
    <w:pPr>
      <w:pStyle w:val="Footer"/>
      <w:spacing w:line="300" w:lineRule="auto"/>
      <w:ind w:left="-1440" w:right="-1440"/>
      <w:jc w:val="center"/>
      <w:rPr>
        <w:color w:val="745757"/>
        <w:sz w:val="16"/>
        <w:szCs w:val="16"/>
      </w:rPr>
    </w:pPr>
    <w:r w:rsidRPr="00F46C5D">
      <w:rPr>
        <w:color w:val="745757"/>
        <w:sz w:val="16"/>
        <w:szCs w:val="16"/>
      </w:rPr>
      <w:t xml:space="preserve">Community Food </w:t>
    </w:r>
    <w:r w:rsidR="00573E66">
      <w:rPr>
        <w:color w:val="745757"/>
        <w:sz w:val="16"/>
        <w:szCs w:val="16"/>
      </w:rPr>
      <w:t xml:space="preserve">Projects </w:t>
    </w:r>
    <w:r w:rsidRPr="00F46C5D">
      <w:rPr>
        <w:color w:val="F59662"/>
        <w:sz w:val="16"/>
        <w:szCs w:val="16"/>
      </w:rPr>
      <w:t>•</w:t>
    </w:r>
    <w:r w:rsidRPr="00F46C5D">
      <w:rPr>
        <w:color w:val="745757"/>
        <w:sz w:val="16"/>
        <w:szCs w:val="16"/>
      </w:rPr>
      <w:t xml:space="preserve"> Community Services </w:t>
    </w:r>
    <w:r w:rsidRPr="00F46C5D">
      <w:rPr>
        <w:color w:val="F59662"/>
        <w:sz w:val="16"/>
        <w:szCs w:val="16"/>
      </w:rPr>
      <w:t>•</w:t>
    </w:r>
    <w:r w:rsidRPr="00F46C5D">
      <w:rPr>
        <w:color w:val="745757"/>
        <w:sz w:val="16"/>
        <w:szCs w:val="16"/>
      </w:rPr>
      <w:t xml:space="preserve"> HIV/AIDS Case Management </w:t>
    </w:r>
    <w:r w:rsidRPr="00F46C5D">
      <w:rPr>
        <w:color w:val="F59662"/>
        <w:sz w:val="16"/>
        <w:szCs w:val="16"/>
      </w:rPr>
      <w:t>•</w:t>
    </w:r>
    <w:r w:rsidRPr="00F46C5D">
      <w:rPr>
        <w:color w:val="745757"/>
        <w:sz w:val="16"/>
        <w:szCs w:val="16"/>
      </w:rPr>
      <w:t xml:space="preserve"> Community Development</w:t>
    </w:r>
  </w:p>
  <w:p w:rsidR="00A9629B" w:rsidRDefault="00A9629B" w:rsidP="0056016F">
    <w:pPr>
      <w:pStyle w:val="Footer"/>
      <w:spacing w:line="120" w:lineRule="auto"/>
      <w:ind w:left="-1440" w:right="-1440"/>
      <w:jc w:val="center"/>
      <w:rPr>
        <w:color w:val="F59662"/>
        <w:sz w:val="14"/>
        <w:szCs w:val="14"/>
      </w:rPr>
    </w:pPr>
  </w:p>
  <w:p w:rsidR="00A9629B" w:rsidRPr="00A9629B" w:rsidRDefault="00A9629B" w:rsidP="0056016F">
    <w:pPr>
      <w:pStyle w:val="Footer"/>
      <w:spacing w:line="300" w:lineRule="auto"/>
      <w:ind w:left="-1440" w:right="-1440"/>
      <w:jc w:val="center"/>
      <w:rPr>
        <w:color w:val="F59662"/>
        <w:sz w:val="14"/>
        <w:szCs w:val="14"/>
      </w:rPr>
    </w:pPr>
    <w:r w:rsidRPr="00A9629B">
      <w:rPr>
        <w:color w:val="F59662"/>
        <w:sz w:val="14"/>
        <w:szCs w:val="14"/>
      </w:rPr>
      <w:t xml:space="preserve">CA </w:t>
    </w:r>
    <w:proofErr w:type="spellStart"/>
    <w:r w:rsidRPr="00A9629B">
      <w:rPr>
        <w:color w:val="F59662"/>
        <w:sz w:val="14"/>
        <w:szCs w:val="14"/>
      </w:rPr>
      <w:t>Lic</w:t>
    </w:r>
    <w:proofErr w:type="spellEnd"/>
    <w:r w:rsidRPr="00A9629B">
      <w:rPr>
        <w:color w:val="F59662"/>
        <w:sz w:val="14"/>
        <w:szCs w:val="14"/>
      </w:rPr>
      <w:t>. # 629328</w:t>
    </w:r>
  </w:p>
  <w:p w:rsidR="00290597" w:rsidRDefault="00290597">
    <w:pPr>
      <w:pStyle w:val="Footer"/>
    </w:pPr>
  </w:p>
  <w:p w:rsidR="00290597" w:rsidRDefault="00290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957" w:rsidRDefault="00313957" w:rsidP="00E76651">
      <w:pPr>
        <w:spacing w:after="0"/>
      </w:pPr>
      <w:r>
        <w:separator/>
      </w:r>
    </w:p>
  </w:footnote>
  <w:footnote w:type="continuationSeparator" w:id="0">
    <w:p w:rsidR="00313957" w:rsidRDefault="00313957" w:rsidP="00E766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957" w:rsidRDefault="00313957" w:rsidP="00D72666">
    <w:pPr>
      <w:jc w:val="right"/>
    </w:pPr>
    <w:r>
      <w:rPr>
        <w:noProof/>
      </w:rPr>
      <w:drawing>
        <wp:anchor distT="0" distB="0" distL="114300" distR="114300" simplePos="0" relativeHeight="251665408" behindDoc="0" locked="0" layoutInCell="1" allowOverlap="1" wp14:anchorId="500311EE" wp14:editId="20D3AFCE">
          <wp:simplePos x="0" y="0"/>
          <wp:positionH relativeFrom="column">
            <wp:posOffset>-142875</wp:posOffset>
          </wp:positionH>
          <wp:positionV relativeFrom="page">
            <wp:posOffset>374650</wp:posOffset>
          </wp:positionV>
          <wp:extent cx="2063115" cy="1375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S_Logo_RGB_Transp_Tag.g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3115" cy="1375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313957" w:rsidRDefault="00313957" w:rsidP="00D72666">
    <w:pPr>
      <w:tabs>
        <w:tab w:val="left" w:pos="6855"/>
        <w:tab w:val="right" w:pos="8578"/>
      </w:tabs>
      <w:ind w:right="-540"/>
      <w:rPr>
        <w:b/>
        <w:color w:val="F59662"/>
        <w:sz w:val="20"/>
        <w:szCs w:val="20"/>
      </w:rPr>
    </w:pPr>
    <w:r>
      <w:rPr>
        <w:b/>
        <w:color w:val="F59662"/>
        <w:sz w:val="20"/>
        <w:szCs w:val="20"/>
      </w:rPr>
      <w:tab/>
      <w:t xml:space="preserve">   </w:t>
    </w:r>
  </w:p>
  <w:p w:rsidR="00313957" w:rsidRPr="00E76651" w:rsidRDefault="00313957" w:rsidP="00313957">
    <w:pPr>
      <w:ind w:right="-540"/>
      <w:jc w:val="right"/>
      <w:rPr>
        <w:b/>
        <w:color w:val="F59662"/>
        <w:sz w:val="20"/>
        <w:szCs w:val="20"/>
      </w:rPr>
    </w:pPr>
    <w:r w:rsidRPr="00E76651">
      <w:rPr>
        <w:b/>
        <w:color w:val="F59662"/>
        <w:sz w:val="20"/>
        <w:szCs w:val="20"/>
      </w:rPr>
      <w:t>Great Northern Services</w:t>
    </w:r>
  </w:p>
  <w:p w:rsidR="00313957" w:rsidRPr="00E76651" w:rsidRDefault="00313957" w:rsidP="00D72666">
    <w:pPr>
      <w:spacing w:after="0" w:line="240" w:lineRule="auto"/>
      <w:ind w:right="-540"/>
      <w:jc w:val="right"/>
      <w:rPr>
        <w:color w:val="745757"/>
        <w:sz w:val="16"/>
        <w:szCs w:val="16"/>
      </w:rPr>
    </w:pPr>
    <w:r>
      <w:rPr>
        <w:color w:val="745757"/>
        <w:sz w:val="16"/>
        <w:szCs w:val="16"/>
      </w:rPr>
      <w:t>310 Boles Street</w:t>
    </w:r>
  </w:p>
  <w:p w:rsidR="00313957" w:rsidRPr="00E76651" w:rsidRDefault="00313957" w:rsidP="00D72666">
    <w:pPr>
      <w:spacing w:after="0" w:line="240" w:lineRule="auto"/>
      <w:ind w:right="-540"/>
      <w:jc w:val="right"/>
      <w:rPr>
        <w:color w:val="745757"/>
        <w:sz w:val="16"/>
        <w:szCs w:val="16"/>
      </w:rPr>
    </w:pPr>
    <w:r w:rsidRPr="00E76651">
      <w:rPr>
        <w:color w:val="745757"/>
        <w:sz w:val="16"/>
        <w:szCs w:val="16"/>
      </w:rPr>
      <w:t>Weed, CA 96094</w:t>
    </w:r>
  </w:p>
  <w:p w:rsidR="00313957" w:rsidRPr="00E76651" w:rsidRDefault="00313957" w:rsidP="00D72666">
    <w:pPr>
      <w:spacing w:after="0" w:line="240" w:lineRule="auto"/>
      <w:ind w:right="-540"/>
      <w:jc w:val="right"/>
      <w:rPr>
        <w:color w:val="745757"/>
        <w:sz w:val="16"/>
        <w:szCs w:val="16"/>
      </w:rPr>
    </w:pPr>
    <w:r w:rsidRPr="00E76651">
      <w:rPr>
        <w:color w:val="745757"/>
        <w:sz w:val="16"/>
        <w:szCs w:val="16"/>
      </w:rPr>
      <w:t>(530) 938-4115</w:t>
    </w:r>
  </w:p>
  <w:p w:rsidR="00313957" w:rsidRPr="00E76651" w:rsidRDefault="00313957" w:rsidP="00D72666">
    <w:pPr>
      <w:spacing w:after="0" w:line="240" w:lineRule="auto"/>
      <w:ind w:right="-540"/>
      <w:jc w:val="right"/>
      <w:rPr>
        <w:color w:val="745757"/>
        <w:sz w:val="16"/>
        <w:szCs w:val="16"/>
      </w:rPr>
    </w:pPr>
    <w:r w:rsidRPr="00E76651">
      <w:rPr>
        <w:color w:val="745757"/>
        <w:sz w:val="16"/>
        <w:szCs w:val="16"/>
      </w:rPr>
      <w:t>Fax (530) 938-</w:t>
    </w:r>
    <w:r>
      <w:rPr>
        <w:color w:val="745757"/>
        <w:sz w:val="16"/>
        <w:szCs w:val="16"/>
      </w:rPr>
      <w:t>1040</w:t>
    </w:r>
  </w:p>
  <w:p w:rsidR="00313957" w:rsidRPr="00D72666" w:rsidRDefault="00313957" w:rsidP="00D72666">
    <w:pPr>
      <w:spacing w:after="0" w:line="240" w:lineRule="auto"/>
      <w:ind w:right="-540"/>
      <w:jc w:val="right"/>
      <w:rPr>
        <w:color w:val="745757"/>
        <w:sz w:val="16"/>
        <w:szCs w:val="16"/>
      </w:rPr>
    </w:pPr>
    <w:r w:rsidRPr="00E76651">
      <w:rPr>
        <w:color w:val="745757"/>
        <w:sz w:val="16"/>
        <w:szCs w:val="16"/>
      </w:rPr>
      <w:t>www.gnservices.org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47" w:rsidRDefault="006657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47" w:rsidRDefault="006657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597" w:rsidRPr="0075620C" w:rsidRDefault="00290597" w:rsidP="0075620C">
    <w:pPr>
      <w:spacing w:after="0"/>
      <w:ind w:right="-540"/>
      <w:jc w:val="right"/>
      <w:rPr>
        <w:color w:val="745757"/>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035E"/>
    <w:multiLevelType w:val="hybridMultilevel"/>
    <w:tmpl w:val="59E28EC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484B6C"/>
    <w:multiLevelType w:val="hybridMultilevel"/>
    <w:tmpl w:val="4ECA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13792E2F"/>
    <w:multiLevelType w:val="hybridMultilevel"/>
    <w:tmpl w:val="EA160298"/>
    <w:lvl w:ilvl="0" w:tplc="0409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827B86"/>
    <w:multiLevelType w:val="hybridMultilevel"/>
    <w:tmpl w:val="456E079A"/>
    <w:lvl w:ilvl="0" w:tplc="8690B666">
      <w:start w:val="1"/>
      <w:numFmt w:val="bullet"/>
      <w:lvlText w:val=""/>
      <w:lvlJc w:val="left"/>
      <w:pPr>
        <w:tabs>
          <w:tab w:val="num" w:pos="1080"/>
        </w:tabs>
        <w:ind w:left="1080" w:hanging="360"/>
      </w:pPr>
      <w:rPr>
        <w:rFonts w:ascii="Symbol" w:hAnsi="Symbol"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F77097"/>
    <w:multiLevelType w:val="hybridMultilevel"/>
    <w:tmpl w:val="24B467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3B0F9D"/>
    <w:multiLevelType w:val="hybridMultilevel"/>
    <w:tmpl w:val="E464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C10F06"/>
    <w:multiLevelType w:val="hybridMultilevel"/>
    <w:tmpl w:val="08F4C0BC"/>
    <w:lvl w:ilvl="0" w:tplc="95EE6EA0">
      <w:start w:val="1"/>
      <w:numFmt w:val="decimal"/>
      <w:pStyle w:val="Heading1"/>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E122D"/>
    <w:multiLevelType w:val="hybridMultilevel"/>
    <w:tmpl w:val="07F80A7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433CF5"/>
    <w:multiLevelType w:val="hybridMultilevel"/>
    <w:tmpl w:val="8044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25130"/>
    <w:multiLevelType w:val="hybridMultilevel"/>
    <w:tmpl w:val="E2624D74"/>
    <w:lvl w:ilvl="0" w:tplc="FE709444">
      <w:start w:val="2"/>
      <w:numFmt w:val="decimal"/>
      <w:pStyle w:val="ITRGBullet1"/>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3366E8"/>
    <w:multiLevelType w:val="hybridMultilevel"/>
    <w:tmpl w:val="39922628"/>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A41A57"/>
    <w:multiLevelType w:val="hybridMultilevel"/>
    <w:tmpl w:val="44525B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99087D"/>
    <w:multiLevelType w:val="hybridMultilevel"/>
    <w:tmpl w:val="B89A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324F5"/>
    <w:multiLevelType w:val="hybridMultilevel"/>
    <w:tmpl w:val="2B801B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6"/>
  </w:num>
  <w:num w:numId="4">
    <w:abstractNumId w:val="4"/>
  </w:num>
  <w:num w:numId="5">
    <w:abstractNumId w:val="10"/>
  </w:num>
  <w:num w:numId="6">
    <w:abstractNumId w:val="7"/>
  </w:num>
  <w:num w:numId="7">
    <w:abstractNumId w:val="0"/>
  </w:num>
  <w:num w:numId="8">
    <w:abstractNumId w:val="13"/>
  </w:num>
  <w:num w:numId="9">
    <w:abstractNumId w:val="8"/>
  </w:num>
  <w:num w:numId="10">
    <w:abstractNumId w:val="12"/>
  </w:num>
  <w:num w:numId="11">
    <w:abstractNumId w:val="11"/>
  </w:num>
  <w:num w:numId="12">
    <w:abstractNumId w:val="3"/>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957"/>
    <w:rsid w:val="00046464"/>
    <w:rsid w:val="00052640"/>
    <w:rsid w:val="000778A8"/>
    <w:rsid w:val="00097DEE"/>
    <w:rsid w:val="000B46EF"/>
    <w:rsid w:val="000D2D53"/>
    <w:rsid w:val="000F1B0A"/>
    <w:rsid w:val="0013024B"/>
    <w:rsid w:val="001373DD"/>
    <w:rsid w:val="00137F67"/>
    <w:rsid w:val="001765FA"/>
    <w:rsid w:val="00177AEF"/>
    <w:rsid w:val="001A1B8C"/>
    <w:rsid w:val="001D188F"/>
    <w:rsid w:val="00201AAD"/>
    <w:rsid w:val="00225559"/>
    <w:rsid w:val="00290597"/>
    <w:rsid w:val="0029750C"/>
    <w:rsid w:val="002B2F0D"/>
    <w:rsid w:val="00313957"/>
    <w:rsid w:val="003D0B2A"/>
    <w:rsid w:val="003D72E4"/>
    <w:rsid w:val="003E524F"/>
    <w:rsid w:val="00441F6F"/>
    <w:rsid w:val="0048515F"/>
    <w:rsid w:val="004B0A68"/>
    <w:rsid w:val="005057AC"/>
    <w:rsid w:val="00517525"/>
    <w:rsid w:val="005311E6"/>
    <w:rsid w:val="0053298C"/>
    <w:rsid w:val="0054758B"/>
    <w:rsid w:val="0056016F"/>
    <w:rsid w:val="005618AA"/>
    <w:rsid w:val="00573E66"/>
    <w:rsid w:val="0058300B"/>
    <w:rsid w:val="00586198"/>
    <w:rsid w:val="005E302F"/>
    <w:rsid w:val="006072AB"/>
    <w:rsid w:val="00644231"/>
    <w:rsid w:val="00665747"/>
    <w:rsid w:val="00672F3F"/>
    <w:rsid w:val="006A3CCC"/>
    <w:rsid w:val="006B4D97"/>
    <w:rsid w:val="006E5C1C"/>
    <w:rsid w:val="00755650"/>
    <w:rsid w:val="0075620C"/>
    <w:rsid w:val="00777419"/>
    <w:rsid w:val="00794E80"/>
    <w:rsid w:val="007A7994"/>
    <w:rsid w:val="007B73A9"/>
    <w:rsid w:val="007F7EEB"/>
    <w:rsid w:val="00850491"/>
    <w:rsid w:val="008A512C"/>
    <w:rsid w:val="008B4113"/>
    <w:rsid w:val="009755ED"/>
    <w:rsid w:val="00991FC8"/>
    <w:rsid w:val="009A0B51"/>
    <w:rsid w:val="00A05CDB"/>
    <w:rsid w:val="00A119EB"/>
    <w:rsid w:val="00A161E6"/>
    <w:rsid w:val="00A94CD5"/>
    <w:rsid w:val="00A9629B"/>
    <w:rsid w:val="00AC04FD"/>
    <w:rsid w:val="00AC06F6"/>
    <w:rsid w:val="00AC3B4A"/>
    <w:rsid w:val="00B17B91"/>
    <w:rsid w:val="00B17F9D"/>
    <w:rsid w:val="00B26835"/>
    <w:rsid w:val="00B36F45"/>
    <w:rsid w:val="00B624FF"/>
    <w:rsid w:val="00B813EC"/>
    <w:rsid w:val="00B8735E"/>
    <w:rsid w:val="00B93C74"/>
    <w:rsid w:val="00BB0789"/>
    <w:rsid w:val="00BD306F"/>
    <w:rsid w:val="00BD30EA"/>
    <w:rsid w:val="00C20CA3"/>
    <w:rsid w:val="00C540F9"/>
    <w:rsid w:val="00C772C4"/>
    <w:rsid w:val="00C81C7F"/>
    <w:rsid w:val="00CE4044"/>
    <w:rsid w:val="00D004DE"/>
    <w:rsid w:val="00D1341E"/>
    <w:rsid w:val="00D30272"/>
    <w:rsid w:val="00D850EA"/>
    <w:rsid w:val="00DB532B"/>
    <w:rsid w:val="00DC0EC5"/>
    <w:rsid w:val="00DD70BF"/>
    <w:rsid w:val="00DE3822"/>
    <w:rsid w:val="00E06A3F"/>
    <w:rsid w:val="00E0729C"/>
    <w:rsid w:val="00E24B34"/>
    <w:rsid w:val="00E76651"/>
    <w:rsid w:val="00EA41D3"/>
    <w:rsid w:val="00EB08AF"/>
    <w:rsid w:val="00ED7D6C"/>
    <w:rsid w:val="00EF3943"/>
    <w:rsid w:val="00EF5774"/>
    <w:rsid w:val="00F05B26"/>
    <w:rsid w:val="00F46C5D"/>
    <w:rsid w:val="00F56BD9"/>
    <w:rsid w:val="00F7040C"/>
    <w:rsid w:val="00F71585"/>
    <w:rsid w:val="00FC55C2"/>
    <w:rsid w:val="00FE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5F5F7BB-928D-4046-B835-20DDDE95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957"/>
  </w:style>
  <w:style w:type="paragraph" w:styleId="Heading1">
    <w:name w:val="heading 1"/>
    <w:basedOn w:val="Normal"/>
    <w:next w:val="Normal"/>
    <w:link w:val="Heading1Char"/>
    <w:uiPriority w:val="9"/>
    <w:qFormat/>
    <w:rsid w:val="00E06A3F"/>
    <w:pPr>
      <w:keepNext/>
      <w:keepLines/>
      <w:numPr>
        <w:numId w:val="3"/>
      </w:numPr>
      <w:spacing w:before="120" w:after="0"/>
      <w:outlineLvl w:val="0"/>
    </w:pPr>
    <w:rPr>
      <w:rFonts w:eastAsiaTheme="majorEastAsia" w:cstheme="majorBidi"/>
      <w:b/>
      <w:bCs/>
      <w:sz w:val="24"/>
      <w:szCs w:val="24"/>
    </w:rPr>
  </w:style>
  <w:style w:type="paragraph" w:styleId="Heading2">
    <w:name w:val="heading 2"/>
    <w:basedOn w:val="Normal"/>
    <w:next w:val="Normal"/>
    <w:link w:val="Heading2Char"/>
    <w:unhideWhenUsed/>
    <w:qFormat/>
    <w:rsid w:val="00E06A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13957"/>
    <w:pPr>
      <w:keepNext/>
      <w:spacing w:before="240" w:after="60" w:line="240" w:lineRule="auto"/>
      <w:outlineLvl w:val="2"/>
    </w:pPr>
    <w:rPr>
      <w:rFonts w:eastAsia="Times New Roman" w:cstheme="min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651"/>
    <w:pPr>
      <w:tabs>
        <w:tab w:val="center" w:pos="4680"/>
        <w:tab w:val="right" w:pos="9360"/>
      </w:tabs>
      <w:spacing w:after="0"/>
    </w:pPr>
  </w:style>
  <w:style w:type="character" w:customStyle="1" w:styleId="HeaderChar">
    <w:name w:val="Header Char"/>
    <w:basedOn w:val="DefaultParagraphFont"/>
    <w:link w:val="Header"/>
    <w:uiPriority w:val="99"/>
    <w:rsid w:val="00E76651"/>
  </w:style>
  <w:style w:type="paragraph" w:styleId="Footer">
    <w:name w:val="footer"/>
    <w:basedOn w:val="Normal"/>
    <w:link w:val="FooterChar"/>
    <w:unhideWhenUsed/>
    <w:rsid w:val="00E76651"/>
    <w:pPr>
      <w:tabs>
        <w:tab w:val="center" w:pos="4680"/>
        <w:tab w:val="right" w:pos="9360"/>
      </w:tabs>
      <w:spacing w:after="0"/>
    </w:pPr>
  </w:style>
  <w:style w:type="character" w:customStyle="1" w:styleId="FooterChar">
    <w:name w:val="Footer Char"/>
    <w:basedOn w:val="DefaultParagraphFont"/>
    <w:link w:val="Footer"/>
    <w:uiPriority w:val="99"/>
    <w:rsid w:val="00E76651"/>
  </w:style>
  <w:style w:type="paragraph" w:styleId="BalloonText">
    <w:name w:val="Balloon Text"/>
    <w:basedOn w:val="Normal"/>
    <w:link w:val="BalloonTextChar"/>
    <w:uiPriority w:val="99"/>
    <w:semiHidden/>
    <w:unhideWhenUsed/>
    <w:rsid w:val="00E76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51"/>
    <w:rPr>
      <w:rFonts w:ascii="Segoe UI" w:hAnsi="Segoe UI" w:cs="Segoe UI"/>
      <w:sz w:val="18"/>
      <w:szCs w:val="18"/>
    </w:rPr>
  </w:style>
  <w:style w:type="character" w:styleId="Hyperlink">
    <w:name w:val="Hyperlink"/>
    <w:basedOn w:val="DefaultParagraphFont"/>
    <w:uiPriority w:val="99"/>
    <w:unhideWhenUsed/>
    <w:rsid w:val="00A9629B"/>
    <w:rPr>
      <w:color w:val="0563C1" w:themeColor="hyperlink"/>
      <w:u w:val="single"/>
    </w:rPr>
  </w:style>
  <w:style w:type="paragraph" w:styleId="ListParagraph">
    <w:name w:val="List Paragraph"/>
    <w:basedOn w:val="Normal"/>
    <w:uiPriority w:val="34"/>
    <w:qFormat/>
    <w:rsid w:val="00672F3F"/>
    <w:pPr>
      <w:ind w:left="720"/>
      <w:contextualSpacing/>
    </w:pPr>
  </w:style>
  <w:style w:type="character" w:customStyle="1" w:styleId="Heading1Char">
    <w:name w:val="Heading 1 Char"/>
    <w:basedOn w:val="DefaultParagraphFont"/>
    <w:link w:val="Heading1"/>
    <w:uiPriority w:val="9"/>
    <w:rsid w:val="00E06A3F"/>
    <w:rPr>
      <w:rFonts w:eastAsiaTheme="majorEastAsia" w:cstheme="majorBidi"/>
      <w:b/>
      <w:bCs/>
      <w:sz w:val="24"/>
      <w:szCs w:val="24"/>
    </w:rPr>
  </w:style>
  <w:style w:type="character" w:customStyle="1" w:styleId="Heading2Char">
    <w:name w:val="Heading 2 Char"/>
    <w:basedOn w:val="DefaultParagraphFont"/>
    <w:link w:val="Heading2"/>
    <w:rsid w:val="00E06A3F"/>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E0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6A3F"/>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CE404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04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313957"/>
    <w:rPr>
      <w:rFonts w:eastAsia="Times New Roman" w:cstheme="minorHAnsi"/>
      <w:b/>
      <w:bCs/>
      <w:sz w:val="26"/>
      <w:szCs w:val="26"/>
    </w:rPr>
  </w:style>
  <w:style w:type="paragraph" w:customStyle="1" w:styleId="CheckMarks">
    <w:name w:val="CheckMarks"/>
    <w:basedOn w:val="Normal"/>
    <w:rsid w:val="00313957"/>
    <w:pPr>
      <w:spacing w:before="180" w:after="180" w:line="240" w:lineRule="auto"/>
    </w:pPr>
    <w:rPr>
      <w:rFonts w:ascii="Garamond" w:eastAsia="Times New Roman" w:hAnsi="Garamond" w:cs="Times New Roman"/>
      <w:kern w:val="22"/>
      <w:szCs w:val="24"/>
    </w:rPr>
  </w:style>
  <w:style w:type="paragraph" w:customStyle="1" w:styleId="ITRGBullet1">
    <w:name w:val="ITRG_Bullet1"/>
    <w:basedOn w:val="Normal"/>
    <w:rsid w:val="00313957"/>
    <w:pPr>
      <w:numPr>
        <w:numId w:val="13"/>
      </w:numPr>
      <w:spacing w:before="180" w:after="180" w:line="240" w:lineRule="auto"/>
    </w:pPr>
    <w:rPr>
      <w:rFonts w:ascii="Garamond" w:eastAsia="Times New Roman" w:hAnsi="Garamond" w:cs="Times New Roman"/>
      <w:kern w:val="22"/>
      <w:szCs w:val="24"/>
    </w:rPr>
  </w:style>
  <w:style w:type="paragraph" w:styleId="NoSpacing">
    <w:name w:val="No Spacing"/>
    <w:uiPriority w:val="1"/>
    <w:qFormat/>
    <w:rsid w:val="005E30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421162">
      <w:bodyDiv w:val="1"/>
      <w:marLeft w:val="0"/>
      <w:marRight w:val="0"/>
      <w:marTop w:val="0"/>
      <w:marBottom w:val="0"/>
      <w:divBdr>
        <w:top w:val="none" w:sz="0" w:space="0" w:color="auto"/>
        <w:left w:val="none" w:sz="0" w:space="0" w:color="auto"/>
        <w:bottom w:val="none" w:sz="0" w:space="0" w:color="auto"/>
        <w:right w:val="none" w:sz="0" w:space="0" w:color="auto"/>
      </w:divBdr>
      <w:divsChild>
        <w:div w:id="331295459">
          <w:marLeft w:val="0"/>
          <w:marRight w:val="0"/>
          <w:marTop w:val="0"/>
          <w:marBottom w:val="0"/>
          <w:divBdr>
            <w:top w:val="none" w:sz="0" w:space="0" w:color="auto"/>
            <w:left w:val="none" w:sz="0" w:space="0" w:color="auto"/>
            <w:bottom w:val="none" w:sz="0" w:space="0" w:color="auto"/>
            <w:right w:val="none" w:sz="0" w:space="0" w:color="auto"/>
          </w:divBdr>
        </w:div>
        <w:div w:id="1813709920">
          <w:marLeft w:val="0"/>
          <w:marRight w:val="0"/>
          <w:marTop w:val="0"/>
          <w:marBottom w:val="0"/>
          <w:divBdr>
            <w:top w:val="none" w:sz="0" w:space="0" w:color="auto"/>
            <w:left w:val="none" w:sz="0" w:space="0" w:color="auto"/>
            <w:bottom w:val="none" w:sz="0" w:space="0" w:color="auto"/>
            <w:right w:val="none" w:sz="0" w:space="0" w:color="auto"/>
          </w:divBdr>
        </w:div>
        <w:div w:id="1424885133">
          <w:marLeft w:val="0"/>
          <w:marRight w:val="0"/>
          <w:marTop w:val="0"/>
          <w:marBottom w:val="0"/>
          <w:divBdr>
            <w:top w:val="none" w:sz="0" w:space="0" w:color="auto"/>
            <w:left w:val="none" w:sz="0" w:space="0" w:color="auto"/>
            <w:bottom w:val="none" w:sz="0" w:space="0" w:color="auto"/>
            <w:right w:val="none" w:sz="0" w:space="0" w:color="auto"/>
          </w:divBdr>
        </w:div>
        <w:div w:id="206531040">
          <w:marLeft w:val="0"/>
          <w:marRight w:val="0"/>
          <w:marTop w:val="0"/>
          <w:marBottom w:val="0"/>
          <w:divBdr>
            <w:top w:val="none" w:sz="0" w:space="0" w:color="auto"/>
            <w:left w:val="none" w:sz="0" w:space="0" w:color="auto"/>
            <w:bottom w:val="none" w:sz="0" w:space="0" w:color="auto"/>
            <w:right w:val="none" w:sz="0" w:space="0" w:color="auto"/>
          </w:divBdr>
        </w:div>
        <w:div w:id="1635286484">
          <w:marLeft w:val="0"/>
          <w:marRight w:val="0"/>
          <w:marTop w:val="0"/>
          <w:marBottom w:val="0"/>
          <w:divBdr>
            <w:top w:val="none" w:sz="0" w:space="0" w:color="auto"/>
            <w:left w:val="none" w:sz="0" w:space="0" w:color="auto"/>
            <w:bottom w:val="none" w:sz="0" w:space="0" w:color="auto"/>
            <w:right w:val="none" w:sz="0" w:space="0" w:color="auto"/>
          </w:divBdr>
        </w:div>
        <w:div w:id="1581207334">
          <w:marLeft w:val="0"/>
          <w:marRight w:val="0"/>
          <w:marTop w:val="0"/>
          <w:marBottom w:val="0"/>
          <w:divBdr>
            <w:top w:val="none" w:sz="0" w:space="0" w:color="auto"/>
            <w:left w:val="none" w:sz="0" w:space="0" w:color="auto"/>
            <w:bottom w:val="none" w:sz="0" w:space="0" w:color="auto"/>
            <w:right w:val="none" w:sz="0" w:space="0" w:color="auto"/>
          </w:divBdr>
        </w:div>
        <w:div w:id="127751230">
          <w:marLeft w:val="0"/>
          <w:marRight w:val="0"/>
          <w:marTop w:val="0"/>
          <w:marBottom w:val="0"/>
          <w:divBdr>
            <w:top w:val="none" w:sz="0" w:space="0" w:color="auto"/>
            <w:left w:val="none" w:sz="0" w:space="0" w:color="auto"/>
            <w:bottom w:val="none" w:sz="0" w:space="0" w:color="auto"/>
            <w:right w:val="none" w:sz="0" w:space="0" w:color="auto"/>
          </w:divBdr>
        </w:div>
        <w:div w:id="2028285027">
          <w:marLeft w:val="0"/>
          <w:marRight w:val="0"/>
          <w:marTop w:val="0"/>
          <w:marBottom w:val="0"/>
          <w:divBdr>
            <w:top w:val="none" w:sz="0" w:space="0" w:color="auto"/>
            <w:left w:val="none" w:sz="0" w:space="0" w:color="auto"/>
            <w:bottom w:val="none" w:sz="0" w:space="0" w:color="auto"/>
            <w:right w:val="none" w:sz="0" w:space="0" w:color="auto"/>
          </w:divBdr>
        </w:div>
        <w:div w:id="1557399308">
          <w:marLeft w:val="0"/>
          <w:marRight w:val="0"/>
          <w:marTop w:val="0"/>
          <w:marBottom w:val="0"/>
          <w:divBdr>
            <w:top w:val="none" w:sz="0" w:space="0" w:color="auto"/>
            <w:left w:val="none" w:sz="0" w:space="0" w:color="auto"/>
            <w:bottom w:val="none" w:sz="0" w:space="0" w:color="auto"/>
            <w:right w:val="none" w:sz="0" w:space="0" w:color="auto"/>
          </w:divBdr>
        </w:div>
      </w:divsChild>
    </w:div>
    <w:div w:id="1846437652">
      <w:bodyDiv w:val="1"/>
      <w:marLeft w:val="0"/>
      <w:marRight w:val="0"/>
      <w:marTop w:val="0"/>
      <w:marBottom w:val="0"/>
      <w:divBdr>
        <w:top w:val="none" w:sz="0" w:space="0" w:color="auto"/>
        <w:left w:val="none" w:sz="0" w:space="0" w:color="auto"/>
        <w:bottom w:val="none" w:sz="0" w:space="0" w:color="auto"/>
        <w:right w:val="none" w:sz="0" w:space="0" w:color="auto"/>
      </w:divBdr>
    </w:div>
    <w:div w:id="188706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portal/public/SA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smith@gnservi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nservic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20Resources\Stationery\Letterhead%2012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D0AC1-9734-4CD3-86C6-1A5EAE92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12_2016</Template>
  <TotalTime>0</TotalTime>
  <Pages>9</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McCown</dc:creator>
  <cp:keywords/>
  <dc:description/>
  <cp:lastModifiedBy>Nichole Smith</cp:lastModifiedBy>
  <cp:revision>2</cp:revision>
  <cp:lastPrinted>2016-12-15T17:28:00Z</cp:lastPrinted>
  <dcterms:created xsi:type="dcterms:W3CDTF">2020-12-01T00:32:00Z</dcterms:created>
  <dcterms:modified xsi:type="dcterms:W3CDTF">2020-12-01T00:32:00Z</dcterms:modified>
</cp:coreProperties>
</file>